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2435225" cy="1310005"/>
            <wp:effectExtent l="19050" t="0" r="3175" b="0"/>
            <wp:docPr id="1" name="Picture 1" descr="logoCHINH 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INH SUA"/>
                    <pic:cNvPicPr>
                      <a:picLocks noChangeAspect="1" noChangeArrowheads="1"/>
                    </pic:cNvPicPr>
                  </pic:nvPicPr>
                  <pic:blipFill>
                    <a:blip r:embed="rId8"/>
                    <a:srcRect/>
                    <a:stretch>
                      <a:fillRect/>
                    </a:stretch>
                  </pic:blipFill>
                  <pic:spPr bwMode="auto">
                    <a:xfrm>
                      <a:off x="0" y="0"/>
                      <a:ext cx="2435225" cy="1310005"/>
                    </a:xfrm>
                    <a:prstGeom prst="rect">
                      <a:avLst/>
                    </a:prstGeom>
                    <a:noFill/>
                    <a:ln w="9525">
                      <a:noFill/>
                      <a:miter lim="800000"/>
                      <a:headEnd/>
                      <a:tailEnd/>
                    </a:ln>
                  </pic:spPr>
                </pic:pic>
              </a:graphicData>
            </a:graphic>
          </wp:inline>
        </w:drawing>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AD0FDD" w:rsidRPr="00714B81" w:rsidRDefault="00AD0F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72"/>
          <w:szCs w:val="72"/>
        </w:rPr>
      </w:pPr>
      <w:r w:rsidRPr="000716BD">
        <w:rPr>
          <w:rFonts w:ascii="Times New Roman" w:eastAsia="Times New Roman" w:hAnsi="Times New Roman" w:cs="Times New Roman"/>
          <w:b/>
          <w:sz w:val="72"/>
          <w:szCs w:val="72"/>
        </w:rPr>
        <w:t xml:space="preserve">BÁO CÁO </w:t>
      </w: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8"/>
          <w:szCs w:val="48"/>
        </w:rPr>
      </w:pPr>
      <w:r w:rsidRPr="000716BD">
        <w:rPr>
          <w:rFonts w:ascii="Times New Roman" w:eastAsia="Times New Roman" w:hAnsi="Times New Roman" w:cs="Times New Roman"/>
          <w:b/>
          <w:sz w:val="48"/>
          <w:szCs w:val="48"/>
        </w:rPr>
        <w:t>QUYẾT TOÁN TÀI CHÍNH</w:t>
      </w:r>
    </w:p>
    <w:p w:rsidR="000716BD" w:rsidRPr="000716BD" w:rsidRDefault="00A01B2E"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before="240" w:after="240" w:line="240" w:lineRule="auto"/>
        <w:jc w:val="center"/>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QUÝ  I</w:t>
      </w:r>
      <w:r w:rsidR="00C4391F">
        <w:rPr>
          <w:rFonts w:ascii="Times New Roman" w:eastAsia="Times New Roman" w:hAnsi="Times New Roman" w:cs="Times New Roman"/>
          <w:b/>
          <w:sz w:val="36"/>
          <w:szCs w:val="36"/>
        </w:rPr>
        <w:t>I</w:t>
      </w:r>
      <w:r w:rsidR="00584D18">
        <w:rPr>
          <w:rFonts w:ascii="Times New Roman" w:eastAsia="Times New Roman" w:hAnsi="Times New Roman" w:cs="Times New Roman"/>
          <w:b/>
          <w:sz w:val="36"/>
          <w:szCs w:val="36"/>
        </w:rPr>
        <w:t xml:space="preserve"> </w:t>
      </w:r>
      <w:r w:rsidR="000716BD" w:rsidRPr="000716BD">
        <w:rPr>
          <w:rFonts w:ascii="Times New Roman" w:eastAsia="Times New Roman" w:hAnsi="Times New Roman" w:cs="Times New Roman"/>
          <w:b/>
          <w:sz w:val="36"/>
          <w:szCs w:val="36"/>
        </w:rPr>
        <w:t xml:space="preserve"> </w:t>
      </w:r>
      <w:r w:rsidR="000716BD" w:rsidRPr="00D87BC2">
        <w:rPr>
          <w:rFonts w:ascii="Times New Roman" w:eastAsia="Times New Roman" w:hAnsi="Times New Roman" w:cs="Times New Roman"/>
          <w:b/>
          <w:sz w:val="36"/>
          <w:szCs w:val="36"/>
        </w:rPr>
        <w:t>NĂM  201</w:t>
      </w:r>
      <w:r w:rsidR="00D87BC2" w:rsidRPr="00D87BC2">
        <w:rPr>
          <w:rFonts w:ascii="Times New Roman" w:eastAsia="Times New Roman" w:hAnsi="Times New Roman" w:cs="Times New Roman"/>
          <w:b/>
          <w:sz w:val="36"/>
          <w:szCs w:val="36"/>
        </w:rPr>
        <w:t>3</w:t>
      </w: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2C7486"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4"/>
          <w:szCs w:val="24"/>
        </w:rPr>
      </w:pPr>
      <w:r w:rsidRPr="002C7486">
        <w:rPr>
          <w:rFonts w:ascii="Times New Roman" w:eastAsia="Times New Roman" w:hAnsi="Times New Roman" w:cs="Times New Roman"/>
          <w:sz w:val="24"/>
          <w:szCs w:val="24"/>
        </w:rPr>
        <w:t>(BÁO CÁO TÀI CHÍNH RIÊNG CỦA CÔNG TY MẸ)</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E95FEC" w:rsidRDefault="00E95FEC" w:rsidP="00E95FEC">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120" w:line="240" w:lineRule="auto"/>
        <w:jc w:val="center"/>
        <w:rPr>
          <w:rFonts w:ascii="Times New Roman" w:eastAsia="Times New Roman" w:hAnsi="Times New Roman" w:cs="Times New Roman"/>
          <w:b/>
          <w:sz w:val="40"/>
          <w:szCs w:val="40"/>
        </w:rPr>
      </w:pPr>
      <w:r w:rsidRPr="000716BD">
        <w:rPr>
          <w:rFonts w:ascii="Times New Roman" w:eastAsia="Times New Roman" w:hAnsi="Times New Roman" w:cs="Times New Roman"/>
          <w:b/>
          <w:sz w:val="40"/>
          <w:szCs w:val="40"/>
        </w:rPr>
        <w:t>HÀ NỘI</w:t>
      </w:r>
    </w:p>
    <w:p w:rsidR="000716BD" w:rsidRPr="008C53AB"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32"/>
        </w:rPr>
      </w:pPr>
      <w:r w:rsidRPr="000716BD">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THÁNG </w:t>
      </w:r>
      <w:r w:rsidR="003971DA" w:rsidRPr="008C53AB">
        <w:rPr>
          <w:rFonts w:ascii="Times New Roman" w:eastAsia="Times New Roman" w:hAnsi="Times New Roman" w:cs="Times New Roman"/>
          <w:b/>
          <w:sz w:val="32"/>
          <w:szCs w:val="32"/>
        </w:rPr>
        <w:t xml:space="preserve">   </w:t>
      </w:r>
      <w:r w:rsidR="005E519F" w:rsidRPr="008C53AB">
        <w:rPr>
          <w:rFonts w:ascii="Times New Roman" w:eastAsia="Times New Roman" w:hAnsi="Times New Roman" w:cs="Times New Roman"/>
          <w:b/>
          <w:sz w:val="32"/>
          <w:szCs w:val="32"/>
        </w:rPr>
        <w:t>0</w:t>
      </w:r>
      <w:r w:rsidR="00B0147B">
        <w:rPr>
          <w:rFonts w:ascii="Times New Roman" w:eastAsia="Times New Roman" w:hAnsi="Times New Roman" w:cs="Times New Roman"/>
          <w:b/>
          <w:sz w:val="32"/>
          <w:szCs w:val="32"/>
        </w:rPr>
        <w:t>7</w:t>
      </w:r>
      <w:r w:rsidRPr="008C53AB">
        <w:rPr>
          <w:rFonts w:ascii="Times New Roman" w:eastAsia="Times New Roman" w:hAnsi="Times New Roman" w:cs="Times New Roman"/>
          <w:b/>
          <w:sz w:val="32"/>
          <w:szCs w:val="32"/>
        </w:rPr>
        <w:t xml:space="preserve">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NĂM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 20</w:t>
      </w:r>
      <w:r w:rsidR="008C53AB" w:rsidRPr="008C53AB">
        <w:rPr>
          <w:rFonts w:ascii="Times New Roman" w:eastAsia="Times New Roman" w:hAnsi="Times New Roman" w:cs="Times New Roman"/>
          <w:b/>
          <w:sz w:val="32"/>
          <w:szCs w:val="32"/>
        </w:rPr>
        <w:t>1</w:t>
      </w:r>
      <w:r w:rsidR="005E519F" w:rsidRPr="008C53AB">
        <w:rPr>
          <w:rFonts w:ascii="Times New Roman" w:eastAsia="Times New Roman" w:hAnsi="Times New Roman" w:cs="Times New Roman"/>
          <w:b/>
          <w:sz w:val="32"/>
          <w:szCs w:val="32"/>
        </w:rPr>
        <w:t>3</w:t>
      </w:r>
    </w:p>
    <w:p w:rsidR="00714B81" w:rsidRDefault="00714B81" w:rsidP="00714B81">
      <w:pPr>
        <w:spacing w:after="0"/>
        <w:sectPr w:rsidR="00714B81" w:rsidSect="00794537">
          <w:footerReference w:type="default" r:id="rId9"/>
          <w:pgSz w:w="11907" w:h="16840" w:code="9"/>
          <w:pgMar w:top="1134" w:right="1134" w:bottom="1134" w:left="1701" w:header="567" w:footer="567" w:gutter="0"/>
          <w:cols w:space="720"/>
          <w:titlePg/>
          <w:docGrid w:linePitch="381"/>
        </w:sectPr>
      </w:pPr>
    </w:p>
    <w:tbl>
      <w:tblPr>
        <w:tblW w:w="5000" w:type="pct"/>
        <w:tblCellMar>
          <w:left w:w="30" w:type="dxa"/>
          <w:right w:w="30" w:type="dxa"/>
        </w:tblCellMar>
        <w:tblLook w:val="0000"/>
      </w:tblPr>
      <w:tblGrid>
        <w:gridCol w:w="381"/>
        <w:gridCol w:w="429"/>
        <w:gridCol w:w="1452"/>
        <w:gridCol w:w="1452"/>
        <w:gridCol w:w="1452"/>
        <w:gridCol w:w="1452"/>
        <w:gridCol w:w="1452"/>
        <w:gridCol w:w="1458"/>
      </w:tblGrid>
      <w:tr w:rsidR="00D87BC2" w:rsidTr="00A0438F">
        <w:trPr>
          <w:trHeight w:hRule="exact" w:val="454"/>
        </w:trPr>
        <w:tc>
          <w:tcPr>
            <w:tcW w:w="5000" w:type="pct"/>
            <w:gridSpan w:val="8"/>
            <w:vAlign w:val="bottom"/>
          </w:tcPr>
          <w:p w:rsidR="00D87BC2" w:rsidRDefault="00D87BC2" w:rsidP="00B0147B">
            <w:pPr>
              <w:autoSpaceDE w:val="0"/>
              <w:autoSpaceDN w:val="0"/>
              <w:adjustRightInd w:val="0"/>
              <w:spacing w:before="120" w:after="6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BẢNG CÂN ĐỐI TÀI KHOẢN KẾ TOÁN</w:t>
            </w:r>
          </w:p>
        </w:tc>
      </w:tr>
      <w:tr w:rsidR="00D87BC2" w:rsidTr="00A0438F">
        <w:trPr>
          <w:trHeight w:val="352"/>
        </w:trPr>
        <w:tc>
          <w:tcPr>
            <w:tcW w:w="5000" w:type="pct"/>
            <w:gridSpan w:val="8"/>
            <w:tcBorders>
              <w:bottom w:val="single" w:sz="2" w:space="0" w:color="000000"/>
            </w:tcBorders>
          </w:tcPr>
          <w:p w:rsidR="00D87BC2" w:rsidRDefault="00D87BC2" w:rsidP="00A0438F">
            <w:pPr>
              <w:autoSpaceDE w:val="0"/>
              <w:autoSpaceDN w:val="0"/>
              <w:adjustRightInd w:val="0"/>
              <w:spacing w:before="60" w:after="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QUÝ  I</w:t>
            </w:r>
            <w:r w:rsidR="00B0147B">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  NĂM   2013</w:t>
            </w:r>
          </w:p>
        </w:tc>
      </w:tr>
      <w:tr w:rsidR="00D87BC2" w:rsidRPr="00D87BC2" w:rsidTr="00A0438F">
        <w:trPr>
          <w:trHeight w:hRule="exact" w:val="397"/>
        </w:trPr>
        <w:tc>
          <w:tcPr>
            <w:tcW w:w="200" w:type="pct"/>
            <w:vMerge w:val="restart"/>
            <w:tcBorders>
              <w:top w:val="single" w:sz="2" w:space="0" w:color="000000"/>
              <w:left w:val="single" w:sz="6" w:space="0" w:color="auto"/>
              <w:right w:val="single" w:sz="6" w:space="0" w:color="auto"/>
            </w:tcBorders>
            <w:vAlign w:val="center"/>
          </w:tcPr>
          <w:p w:rsidR="00D87BC2" w:rsidRPr="00D87BC2" w:rsidRDefault="00D87BC2" w:rsidP="00D87BC2">
            <w:pPr>
              <w:autoSpaceDE w:val="0"/>
              <w:autoSpaceDN w:val="0"/>
              <w:adjustRightInd w:val="0"/>
              <w:spacing w:after="0" w:line="240" w:lineRule="auto"/>
              <w:jc w:val="center"/>
              <w:rPr>
                <w:rFonts w:ascii="Times New Roman" w:hAnsi="Times New Roman" w:cs="Times New Roman"/>
                <w:b/>
                <w:bCs/>
                <w:color w:val="000000"/>
                <w:sz w:val="20"/>
                <w:szCs w:val="20"/>
              </w:rPr>
            </w:pPr>
            <w:r w:rsidRPr="00D87BC2">
              <w:rPr>
                <w:rFonts w:ascii="Times New Roman" w:hAnsi="Times New Roman" w:cs="Times New Roman"/>
                <w:b/>
                <w:bCs/>
                <w:color w:val="000000"/>
                <w:sz w:val="20"/>
                <w:szCs w:val="20"/>
              </w:rPr>
              <w:t>T</w:t>
            </w:r>
          </w:p>
        </w:tc>
        <w:tc>
          <w:tcPr>
            <w:tcW w:w="225" w:type="pct"/>
            <w:vMerge w:val="restart"/>
            <w:tcBorders>
              <w:top w:val="single" w:sz="2" w:space="0" w:color="000000"/>
              <w:left w:val="single" w:sz="6" w:space="0" w:color="auto"/>
              <w:right w:val="single" w:sz="6" w:space="0" w:color="auto"/>
            </w:tcBorders>
            <w:vAlign w:val="center"/>
          </w:tcPr>
          <w:p w:rsidR="00D87BC2" w:rsidRPr="00D87BC2" w:rsidRDefault="00D87BC2" w:rsidP="00D87BC2">
            <w:pPr>
              <w:autoSpaceDE w:val="0"/>
              <w:autoSpaceDN w:val="0"/>
              <w:adjustRightInd w:val="0"/>
              <w:spacing w:after="0" w:line="240" w:lineRule="auto"/>
              <w:jc w:val="center"/>
              <w:rPr>
                <w:rFonts w:ascii="Times New Roman" w:hAnsi="Times New Roman" w:cs="Times New Roman"/>
                <w:b/>
                <w:bCs/>
                <w:color w:val="000000"/>
                <w:sz w:val="20"/>
                <w:szCs w:val="20"/>
              </w:rPr>
            </w:pPr>
            <w:r w:rsidRPr="00D87BC2">
              <w:rPr>
                <w:rFonts w:ascii="Times New Roman" w:hAnsi="Times New Roman" w:cs="Times New Roman"/>
                <w:b/>
                <w:bCs/>
                <w:color w:val="000000"/>
                <w:sz w:val="20"/>
                <w:szCs w:val="20"/>
              </w:rPr>
              <w:t>TK</w:t>
            </w:r>
          </w:p>
        </w:tc>
        <w:tc>
          <w:tcPr>
            <w:tcW w:w="1524" w:type="pct"/>
            <w:gridSpan w:val="2"/>
            <w:tcBorders>
              <w:top w:val="single" w:sz="2" w:space="0" w:color="000000"/>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r w:rsidRPr="00D87BC2">
              <w:rPr>
                <w:rFonts w:ascii="Times New Roman" w:hAnsi="Times New Roman" w:cs="Times New Roman"/>
                <w:b/>
                <w:bCs/>
                <w:color w:val="000000"/>
                <w:sz w:val="20"/>
                <w:szCs w:val="20"/>
              </w:rPr>
              <w:t>SỐ DƯ ĐẦU KỲ</w:t>
            </w:r>
          </w:p>
        </w:tc>
        <w:tc>
          <w:tcPr>
            <w:tcW w:w="1524" w:type="pct"/>
            <w:gridSpan w:val="2"/>
            <w:tcBorders>
              <w:top w:val="single" w:sz="2" w:space="0" w:color="000000"/>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r w:rsidRPr="00D87BC2">
              <w:rPr>
                <w:rFonts w:ascii="Times New Roman" w:hAnsi="Times New Roman" w:cs="Times New Roman"/>
                <w:b/>
                <w:bCs/>
                <w:color w:val="000000"/>
                <w:sz w:val="20"/>
                <w:szCs w:val="20"/>
              </w:rPr>
              <w:t>PHÁT SINH TRONG KỲ</w:t>
            </w:r>
          </w:p>
        </w:tc>
        <w:tc>
          <w:tcPr>
            <w:tcW w:w="1527" w:type="pct"/>
            <w:gridSpan w:val="2"/>
            <w:tcBorders>
              <w:top w:val="single" w:sz="2" w:space="0" w:color="000000"/>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r w:rsidRPr="00D87BC2">
              <w:rPr>
                <w:rFonts w:ascii="Times New Roman" w:hAnsi="Times New Roman" w:cs="Times New Roman"/>
                <w:b/>
                <w:bCs/>
                <w:color w:val="000000"/>
                <w:sz w:val="20"/>
                <w:szCs w:val="20"/>
              </w:rPr>
              <w:t>SỐ DƯ CUỐI KỲ</w:t>
            </w:r>
          </w:p>
        </w:tc>
      </w:tr>
      <w:tr w:rsidR="00D87BC2" w:rsidTr="00A0438F">
        <w:trPr>
          <w:trHeight w:hRule="exact" w:val="340"/>
        </w:trPr>
        <w:tc>
          <w:tcPr>
            <w:tcW w:w="200" w:type="pct"/>
            <w:vMerge/>
            <w:tcBorders>
              <w:left w:val="single" w:sz="6" w:space="0" w:color="auto"/>
              <w:bottom w:val="single" w:sz="6" w:space="0" w:color="auto"/>
              <w:right w:val="single" w:sz="6" w:space="0" w:color="auto"/>
            </w:tcBorders>
            <w:vAlign w:val="center"/>
          </w:tcPr>
          <w:p w:rsidR="00D87BC2" w:rsidRDefault="00D87BC2" w:rsidP="00D87BC2">
            <w:pPr>
              <w:autoSpaceDE w:val="0"/>
              <w:autoSpaceDN w:val="0"/>
              <w:adjustRightInd w:val="0"/>
              <w:spacing w:after="0" w:line="240" w:lineRule="auto"/>
              <w:jc w:val="center"/>
              <w:rPr>
                <w:rFonts w:ascii="Times New Roman" w:hAnsi="Times New Roman" w:cs="Times New Roman"/>
                <w:b/>
                <w:bCs/>
                <w:color w:val="000000"/>
              </w:rPr>
            </w:pPr>
          </w:p>
        </w:tc>
        <w:tc>
          <w:tcPr>
            <w:tcW w:w="225" w:type="pct"/>
            <w:vMerge/>
            <w:tcBorders>
              <w:left w:val="single" w:sz="6" w:space="0" w:color="auto"/>
              <w:bottom w:val="single" w:sz="6" w:space="0" w:color="auto"/>
              <w:right w:val="single" w:sz="6" w:space="0" w:color="auto"/>
            </w:tcBorders>
            <w:vAlign w:val="center"/>
          </w:tcPr>
          <w:p w:rsidR="00D87BC2" w:rsidRDefault="00D87BC2" w:rsidP="00D87B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62"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NỢ</w:t>
            </w:r>
          </w:p>
        </w:tc>
        <w:tc>
          <w:tcPr>
            <w:tcW w:w="762"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CÓ</w:t>
            </w:r>
          </w:p>
        </w:tc>
        <w:tc>
          <w:tcPr>
            <w:tcW w:w="762"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 xml:space="preserve">NỢ </w:t>
            </w:r>
          </w:p>
        </w:tc>
        <w:tc>
          <w:tcPr>
            <w:tcW w:w="762"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CÓ</w:t>
            </w:r>
          </w:p>
        </w:tc>
        <w:tc>
          <w:tcPr>
            <w:tcW w:w="762"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NỢ</w:t>
            </w:r>
          </w:p>
        </w:tc>
        <w:tc>
          <w:tcPr>
            <w:tcW w:w="765" w:type="pct"/>
            <w:tcBorders>
              <w:top w:val="single" w:sz="6" w:space="0" w:color="auto"/>
              <w:left w:val="single" w:sz="6" w:space="0" w:color="auto"/>
              <w:bottom w:val="single" w:sz="6" w:space="0" w:color="auto"/>
              <w:right w:val="single" w:sz="6" w:space="0" w:color="auto"/>
            </w:tcBorders>
            <w:vAlign w:val="center"/>
          </w:tcPr>
          <w:p w:rsidR="00D87BC2" w:rsidRP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r w:rsidRPr="00D87BC2">
              <w:rPr>
                <w:rFonts w:ascii="Times New Roman" w:hAnsi="Times New Roman" w:cs="Times New Roman"/>
                <w:color w:val="000000"/>
                <w:sz w:val="20"/>
                <w:szCs w:val="20"/>
              </w:rPr>
              <w:t>CÓ</w:t>
            </w:r>
          </w:p>
        </w:tc>
      </w:tr>
      <w:tr w:rsidR="00084B6A" w:rsidTr="00445FAA">
        <w:trPr>
          <w:trHeight w:hRule="exact" w:val="340"/>
        </w:trPr>
        <w:tc>
          <w:tcPr>
            <w:tcW w:w="200"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5"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762"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right"/>
              <w:rPr>
                <w:rFonts w:ascii="Times New Roman" w:hAnsi="Times New Roman" w:cs="Times New Roman"/>
                <w:color w:val="000000"/>
              </w:rPr>
            </w:pPr>
            <w:r>
              <w:rPr>
                <w:rFonts w:ascii="Times New Roman" w:hAnsi="Times New Roman" w:cs="Times New Roman"/>
                <w:color w:val="000000"/>
              </w:rPr>
              <w:t>423.115.175</w:t>
            </w:r>
          </w:p>
        </w:tc>
        <w:tc>
          <w:tcPr>
            <w:tcW w:w="762"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right"/>
              <w:rPr>
                <w:rFonts w:ascii="Times New Roman" w:hAnsi="Times New Roman" w:cs="Times New Roman"/>
                <w:color w:val="000000"/>
              </w:rPr>
            </w:pPr>
          </w:p>
        </w:tc>
        <w:tc>
          <w:tcPr>
            <w:tcW w:w="762"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right"/>
              <w:rPr>
                <w:rFonts w:ascii="Times New Roman" w:hAnsi="Times New Roman" w:cs="Times New Roman"/>
                <w:color w:val="000000"/>
              </w:rPr>
            </w:pPr>
            <w:r>
              <w:rPr>
                <w:rFonts w:ascii="Times New Roman" w:hAnsi="Times New Roman" w:cs="Times New Roman"/>
                <w:color w:val="000000"/>
              </w:rPr>
              <w:t>12.470.494.835</w:t>
            </w:r>
          </w:p>
        </w:tc>
        <w:tc>
          <w:tcPr>
            <w:tcW w:w="762"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right"/>
              <w:rPr>
                <w:rFonts w:ascii="Times New Roman" w:hAnsi="Times New Roman" w:cs="Times New Roman"/>
                <w:color w:val="000000"/>
              </w:rPr>
            </w:pPr>
            <w:r>
              <w:rPr>
                <w:rFonts w:ascii="Times New Roman" w:hAnsi="Times New Roman" w:cs="Times New Roman"/>
                <w:color w:val="000000"/>
              </w:rPr>
              <w:t>12.635.854.859</w:t>
            </w:r>
          </w:p>
        </w:tc>
        <w:tc>
          <w:tcPr>
            <w:tcW w:w="762"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right"/>
              <w:rPr>
                <w:rFonts w:ascii="Times New Roman" w:hAnsi="Times New Roman" w:cs="Times New Roman"/>
                <w:color w:val="000000"/>
              </w:rPr>
            </w:pPr>
            <w:r>
              <w:rPr>
                <w:rFonts w:ascii="Times New Roman" w:hAnsi="Times New Roman" w:cs="Times New Roman"/>
                <w:color w:val="000000"/>
              </w:rPr>
              <w:t>257.755.151</w:t>
            </w:r>
          </w:p>
        </w:tc>
        <w:tc>
          <w:tcPr>
            <w:tcW w:w="765" w:type="pct"/>
            <w:tcBorders>
              <w:top w:val="single" w:sz="6" w:space="0" w:color="auto"/>
              <w:left w:val="single" w:sz="6" w:space="0" w:color="auto"/>
              <w:bottom w:val="dotted" w:sz="6" w:space="0" w:color="auto"/>
              <w:right w:val="single" w:sz="6" w:space="0" w:color="auto"/>
            </w:tcBorders>
          </w:tcPr>
          <w:p w:rsidR="00084B6A" w:rsidRDefault="00084B6A" w:rsidP="00445FAA">
            <w:pPr>
              <w:autoSpaceDE w:val="0"/>
              <w:autoSpaceDN w:val="0"/>
              <w:adjustRightInd w:val="0"/>
              <w:spacing w:before="60"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2.740.720.005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67.049.691.926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65.227.358.462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4.563.053.469</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5.000.000.000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5.000.000.000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43.065.490.581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27.194.961.902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49.264.101.655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65.134.630.334</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4.092.026.579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4.092.026.579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7.159.232.793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2.564.723.531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2.919.856.460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6.804.099.864</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2.787.572.164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2.210.339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2.785.361.825</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2.736.465.411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4.239.881.863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5.167.199.152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1.809.148.122</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3.173.531.203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3.852.540.337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1.113.086.998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5.912.984.542</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20.859.212.062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37.421.294.227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17.862.606.113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40.417.900.176</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518.080.728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333.357.929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340.201.003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511.237.654</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72.854.436.978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44.669.584.259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27.458.320.095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90.065.701.142</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33.799.924.873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10.630.724.783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5.971.814.711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38.458.834.945</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85.483.646.118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3.821.729.565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1.656.042.176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87.649.333.507</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4.953.644.981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4.953.644.981</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62.182.781.665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1.303.611.576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1.798.487.437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62.677.657.526</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15.000.000.000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15.000.000.000</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7.071.563.562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475.409.030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3.199.729.565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4.347.243.027</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1.565.378.323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712.171.284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305.868.641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1.971.680.966</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25.958.418.280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22.484.093.130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47.097.642.659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50.571.967.809</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26.036.867.689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48.449.280.096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46.489.612.543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24.077.200.136</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3.087.005.048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7.606.080.007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4.936.343.868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417.268.909</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3.518.121.109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9.166.543.909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15.199.542.016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shd w:val="solid" w:color="FFFFFF" w:fill="auto"/>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9.551.119.216</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7.839.967.042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56.888.641.729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60.103.961.329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11.055.286.642</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2.522.237.786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3.036.449.783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3.329.642.233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2.815.430.236</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1.182.404.348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1.182.404.348</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1.880.225.705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1.168.822.000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1.000.236.195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1.711.639.900</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62.069.944.000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62.069.944.000</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6.172.721.739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200.236.195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6.372.957.934</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2.972.878.110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200.236.195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3.173.114.305</w:t>
            </w: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23.190.000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23.190.000</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7.085.506.946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9.045.402.101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1.109.719.581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850.175.574</w:t>
            </w: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24.648.623.003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24.648.623.003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54.092.101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54.092.101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19.893.007.789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19.893.007.789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13.495.343.195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13.495.343.195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3.432.709.809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3.432.709.809</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7.848.523.466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7.848.523.466</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22.611.181.963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22.611.181.963</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635</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1.050.876.598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1.050.876.598</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642</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3.852.540.337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3.852.540.337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73.636.364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73.636.364</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2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811</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7.269.927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7.269.927</w:t>
            </w:r>
          </w:p>
        </w:tc>
        <w:tc>
          <w:tcPr>
            <w:tcW w:w="762"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dotted"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Tr="00A0438F">
        <w:trPr>
          <w:trHeight w:hRule="exact" w:val="255"/>
        </w:trPr>
        <w:tc>
          <w:tcPr>
            <w:tcW w:w="200"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25"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911</w:t>
            </w:r>
          </w:p>
        </w:tc>
        <w:tc>
          <w:tcPr>
            <w:tcW w:w="762"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p>
        </w:tc>
        <w:tc>
          <w:tcPr>
            <w:tcW w:w="762"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25.773.993.184</w:t>
            </w:r>
          </w:p>
        </w:tc>
        <w:tc>
          <w:tcPr>
            <w:tcW w:w="762"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25.773.993.184</w:t>
            </w:r>
          </w:p>
        </w:tc>
        <w:tc>
          <w:tcPr>
            <w:tcW w:w="762"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c>
          <w:tcPr>
            <w:tcW w:w="765" w:type="pct"/>
            <w:tcBorders>
              <w:top w:val="dotted" w:sz="6" w:space="0" w:color="auto"/>
              <w:left w:val="single" w:sz="6" w:space="0" w:color="auto"/>
              <w:bottom w:val="single" w:sz="6" w:space="0" w:color="auto"/>
              <w:right w:val="single" w:sz="6" w:space="0" w:color="auto"/>
            </w:tcBorders>
          </w:tcPr>
          <w:p w:rsidR="00084B6A" w:rsidRDefault="00084B6A">
            <w:pPr>
              <w:autoSpaceDE w:val="0"/>
              <w:autoSpaceDN w:val="0"/>
              <w:adjustRightInd w:val="0"/>
              <w:spacing w:after="0" w:line="240" w:lineRule="auto"/>
              <w:jc w:val="left"/>
              <w:rPr>
                <w:rFonts w:ascii="Times New Roman" w:hAnsi="Times New Roman" w:cs="Times New Roman"/>
                <w:color w:val="000000"/>
              </w:rPr>
            </w:pPr>
          </w:p>
        </w:tc>
      </w:tr>
      <w:tr w:rsidR="00084B6A" w:rsidRPr="00D87BC2" w:rsidTr="00A0438F">
        <w:trPr>
          <w:trHeight w:hRule="exact" w:val="397"/>
        </w:trPr>
        <w:tc>
          <w:tcPr>
            <w:tcW w:w="200"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center"/>
              <w:rPr>
                <w:rFonts w:ascii="Times New Roman" w:hAnsi="Times New Roman" w:cs="Times New Roman"/>
                <w:color w:val="000000"/>
                <w:sz w:val="20"/>
                <w:szCs w:val="20"/>
              </w:rPr>
            </w:pPr>
          </w:p>
        </w:tc>
        <w:tc>
          <w:tcPr>
            <w:tcW w:w="225"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color w:val="000000"/>
                <w:sz w:val="20"/>
                <w:szCs w:val="20"/>
              </w:rPr>
            </w:pPr>
          </w:p>
        </w:tc>
        <w:tc>
          <w:tcPr>
            <w:tcW w:w="762"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258.362.142.212</w:t>
            </w:r>
          </w:p>
        </w:tc>
        <w:tc>
          <w:tcPr>
            <w:tcW w:w="762"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258.362.142.212</w:t>
            </w:r>
          </w:p>
        </w:tc>
        <w:tc>
          <w:tcPr>
            <w:tcW w:w="762"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506.421.524.456</w:t>
            </w:r>
          </w:p>
        </w:tc>
        <w:tc>
          <w:tcPr>
            <w:tcW w:w="762"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506.421.524.456</w:t>
            </w:r>
          </w:p>
        </w:tc>
        <w:tc>
          <w:tcPr>
            <w:tcW w:w="762"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303.595.983.120</w:t>
            </w:r>
          </w:p>
        </w:tc>
        <w:tc>
          <w:tcPr>
            <w:tcW w:w="765" w:type="pct"/>
            <w:tcBorders>
              <w:top w:val="single" w:sz="6" w:space="0" w:color="auto"/>
              <w:left w:val="single" w:sz="6" w:space="0" w:color="auto"/>
              <w:bottom w:val="single" w:sz="2" w:space="0" w:color="000000"/>
              <w:right w:val="single" w:sz="6" w:space="0" w:color="auto"/>
            </w:tcBorders>
            <w:vAlign w:val="center"/>
          </w:tcPr>
          <w:p w:rsidR="00084B6A" w:rsidRDefault="00084B6A">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303.595.983.120</w:t>
            </w:r>
          </w:p>
        </w:tc>
      </w:tr>
      <w:tr w:rsidR="00D87BC2" w:rsidTr="00A0438F">
        <w:trPr>
          <w:trHeight w:val="299"/>
        </w:trPr>
        <w:tc>
          <w:tcPr>
            <w:tcW w:w="200" w:type="pct"/>
            <w:tcBorders>
              <w:top w:val="single" w:sz="2" w:space="0" w:color="000000"/>
            </w:tcBorders>
            <w:vAlign w:val="center"/>
          </w:tcPr>
          <w:p w:rsidR="00D87BC2" w:rsidRDefault="00D87BC2" w:rsidP="00D87BC2">
            <w:pPr>
              <w:autoSpaceDE w:val="0"/>
              <w:autoSpaceDN w:val="0"/>
              <w:adjustRightInd w:val="0"/>
              <w:spacing w:before="120" w:after="0" w:line="240" w:lineRule="auto"/>
              <w:jc w:val="center"/>
              <w:rPr>
                <w:rFonts w:ascii="Times New Roman" w:hAnsi="Times New Roman" w:cs="Times New Roman"/>
                <w:color w:val="000000"/>
              </w:rPr>
            </w:pPr>
          </w:p>
        </w:tc>
        <w:tc>
          <w:tcPr>
            <w:tcW w:w="225" w:type="pct"/>
            <w:tcBorders>
              <w:top w:val="single" w:sz="2" w:space="0" w:color="000000"/>
            </w:tcBorders>
            <w:vAlign w:val="center"/>
          </w:tcPr>
          <w:p w:rsidR="00D87BC2" w:rsidRDefault="00D87BC2" w:rsidP="00D87BC2">
            <w:pPr>
              <w:autoSpaceDE w:val="0"/>
              <w:autoSpaceDN w:val="0"/>
              <w:adjustRightInd w:val="0"/>
              <w:spacing w:before="120" w:after="0" w:line="240" w:lineRule="auto"/>
              <w:jc w:val="right"/>
              <w:rPr>
                <w:rFonts w:ascii="Times New Roman" w:hAnsi="Times New Roman" w:cs="Times New Roman"/>
                <w:color w:val="000000"/>
              </w:rPr>
            </w:pPr>
          </w:p>
        </w:tc>
        <w:tc>
          <w:tcPr>
            <w:tcW w:w="762" w:type="pct"/>
            <w:tcBorders>
              <w:top w:val="single" w:sz="2" w:space="0" w:color="000000"/>
            </w:tcBorders>
            <w:vAlign w:val="center"/>
          </w:tcPr>
          <w:p w:rsidR="00D87BC2" w:rsidRDefault="00D87BC2" w:rsidP="00D87BC2">
            <w:pPr>
              <w:autoSpaceDE w:val="0"/>
              <w:autoSpaceDN w:val="0"/>
              <w:adjustRightInd w:val="0"/>
              <w:spacing w:before="120" w:after="0" w:line="240" w:lineRule="auto"/>
              <w:jc w:val="right"/>
              <w:rPr>
                <w:rFonts w:ascii="Times New Roman" w:hAnsi="Times New Roman" w:cs="Times New Roman"/>
                <w:color w:val="000000"/>
              </w:rPr>
            </w:pPr>
          </w:p>
        </w:tc>
        <w:tc>
          <w:tcPr>
            <w:tcW w:w="762" w:type="pct"/>
            <w:tcBorders>
              <w:top w:val="single" w:sz="2" w:space="0" w:color="000000"/>
            </w:tcBorders>
            <w:vAlign w:val="center"/>
          </w:tcPr>
          <w:p w:rsidR="00D87BC2" w:rsidRDefault="00D87BC2" w:rsidP="00D87BC2">
            <w:pPr>
              <w:autoSpaceDE w:val="0"/>
              <w:autoSpaceDN w:val="0"/>
              <w:adjustRightInd w:val="0"/>
              <w:spacing w:before="120" w:after="0" w:line="240" w:lineRule="auto"/>
              <w:jc w:val="right"/>
              <w:rPr>
                <w:rFonts w:ascii="Times New Roman" w:hAnsi="Times New Roman" w:cs="Times New Roman"/>
                <w:color w:val="000000"/>
              </w:rPr>
            </w:pPr>
          </w:p>
        </w:tc>
        <w:tc>
          <w:tcPr>
            <w:tcW w:w="762" w:type="pct"/>
            <w:tcBorders>
              <w:top w:val="single" w:sz="2" w:space="0" w:color="000000"/>
            </w:tcBorders>
            <w:vAlign w:val="center"/>
          </w:tcPr>
          <w:p w:rsidR="00D87BC2" w:rsidRDefault="00D87BC2" w:rsidP="00D87BC2">
            <w:pPr>
              <w:autoSpaceDE w:val="0"/>
              <w:autoSpaceDN w:val="0"/>
              <w:adjustRightInd w:val="0"/>
              <w:spacing w:before="120" w:after="0" w:line="240" w:lineRule="auto"/>
              <w:jc w:val="right"/>
              <w:rPr>
                <w:rFonts w:ascii="Times New Roman" w:hAnsi="Times New Roman" w:cs="Times New Roman"/>
                <w:color w:val="000000"/>
              </w:rPr>
            </w:pPr>
          </w:p>
        </w:tc>
        <w:tc>
          <w:tcPr>
            <w:tcW w:w="2289" w:type="pct"/>
            <w:gridSpan w:val="3"/>
            <w:tcBorders>
              <w:top w:val="single" w:sz="2" w:space="0" w:color="000000"/>
            </w:tcBorders>
            <w:vAlign w:val="center"/>
          </w:tcPr>
          <w:p w:rsidR="00D87BC2" w:rsidRPr="00F11551" w:rsidRDefault="00D87BC2" w:rsidP="000142BC">
            <w:pPr>
              <w:autoSpaceDE w:val="0"/>
              <w:autoSpaceDN w:val="0"/>
              <w:adjustRightInd w:val="0"/>
              <w:spacing w:before="120" w:after="0" w:line="240" w:lineRule="auto"/>
              <w:jc w:val="center"/>
              <w:rPr>
                <w:rFonts w:ascii="Times New Roman" w:hAnsi="Times New Roman" w:cs="Times New Roman"/>
                <w:b/>
                <w:color w:val="000000"/>
              </w:rPr>
            </w:pPr>
            <w:r>
              <w:rPr>
                <w:rFonts w:ascii="Times New Roman" w:hAnsi="Times New Roman" w:cs="Times New Roman"/>
                <w:color w:val="000000"/>
              </w:rPr>
              <w:t xml:space="preserve"> </w:t>
            </w:r>
            <w:r w:rsidRPr="00F11551">
              <w:rPr>
                <w:rFonts w:ascii="Times New Roman" w:hAnsi="Times New Roman" w:cs="Times New Roman"/>
                <w:b/>
                <w:color w:val="000000"/>
              </w:rPr>
              <w:t>Đông anh, ngày 25  tháng 0</w:t>
            </w:r>
            <w:r w:rsidR="000142BC">
              <w:rPr>
                <w:rFonts w:ascii="Times New Roman" w:hAnsi="Times New Roman" w:cs="Times New Roman"/>
                <w:b/>
                <w:color w:val="000000"/>
              </w:rPr>
              <w:t>7</w:t>
            </w:r>
            <w:r w:rsidRPr="00F11551">
              <w:rPr>
                <w:rFonts w:ascii="Times New Roman" w:hAnsi="Times New Roman" w:cs="Times New Roman"/>
                <w:b/>
                <w:color w:val="000000"/>
              </w:rPr>
              <w:t xml:space="preserve"> năm 2013</w:t>
            </w:r>
          </w:p>
        </w:tc>
      </w:tr>
      <w:tr w:rsidR="00D87BC2" w:rsidTr="00A0438F">
        <w:trPr>
          <w:trHeight w:val="247"/>
        </w:trPr>
        <w:tc>
          <w:tcPr>
            <w:tcW w:w="200" w:type="pct"/>
            <w:vAlign w:val="center"/>
          </w:tcPr>
          <w:p w:rsidR="00D87BC2" w:rsidRDefault="00D87BC2">
            <w:pPr>
              <w:autoSpaceDE w:val="0"/>
              <w:autoSpaceDN w:val="0"/>
              <w:adjustRightInd w:val="0"/>
              <w:spacing w:after="0" w:line="240" w:lineRule="auto"/>
              <w:jc w:val="center"/>
              <w:rPr>
                <w:rFonts w:ascii="Times New Roman" w:hAnsi="Times New Roman" w:cs="Times New Roman"/>
                <w:color w:val="000000"/>
                <w:sz w:val="20"/>
                <w:szCs w:val="20"/>
              </w:rPr>
            </w:pPr>
          </w:p>
        </w:tc>
        <w:tc>
          <w:tcPr>
            <w:tcW w:w="987" w:type="pct"/>
            <w:gridSpan w:val="2"/>
            <w:vAlign w:val="center"/>
          </w:tcPr>
          <w:p w:rsid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KẾ TOÁN LẬP</w:t>
            </w:r>
          </w:p>
        </w:tc>
        <w:tc>
          <w:tcPr>
            <w:tcW w:w="762" w:type="pct"/>
            <w:vAlign w:val="center"/>
          </w:tcPr>
          <w:p w:rsid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62" w:type="pct"/>
            <w:vAlign w:val="center"/>
          </w:tcPr>
          <w:p w:rsid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89" w:type="pct"/>
            <w:gridSpan w:val="3"/>
            <w:vAlign w:val="center"/>
          </w:tcPr>
          <w:p w:rsidR="00D87BC2" w:rsidRDefault="00D87B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KẾ TOÁN TRƯỞNG</w:t>
            </w:r>
          </w:p>
        </w:tc>
      </w:tr>
    </w:tbl>
    <w:p w:rsidR="00F11551" w:rsidRDefault="00F11551"/>
    <w:p w:rsidR="005959DF" w:rsidRDefault="005959DF"/>
    <w:tbl>
      <w:tblPr>
        <w:tblW w:w="5000" w:type="pct"/>
        <w:tblCellMar>
          <w:left w:w="30" w:type="dxa"/>
          <w:right w:w="30" w:type="dxa"/>
        </w:tblCellMar>
        <w:tblLook w:val="0000"/>
      </w:tblPr>
      <w:tblGrid>
        <w:gridCol w:w="5030"/>
        <w:gridCol w:w="503"/>
        <w:gridCol w:w="532"/>
        <w:gridCol w:w="1761"/>
        <w:gridCol w:w="1702"/>
      </w:tblGrid>
      <w:tr w:rsidR="00F11551" w:rsidRPr="00F11551" w:rsidTr="000142BC">
        <w:trPr>
          <w:trHeight w:hRule="exact" w:val="255"/>
        </w:trPr>
        <w:tc>
          <w:tcPr>
            <w:tcW w:w="2640"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rPr>
            </w:pPr>
            <w:r w:rsidRPr="00F11551">
              <w:rPr>
                <w:rFonts w:ascii="Times New Roman" w:hAnsi="Times New Roman" w:cs="Times New Roman"/>
                <w:b/>
                <w:bCs/>
                <w:color w:val="000000"/>
                <w:sz w:val="18"/>
                <w:szCs w:val="18"/>
              </w:rPr>
              <w:lastRenderedPageBreak/>
              <w:t xml:space="preserve">  CÔNG TY CỔ PHẦN CÔNG TRÌNH 6</w:t>
            </w:r>
          </w:p>
        </w:tc>
        <w:tc>
          <w:tcPr>
            <w:tcW w:w="2360"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Mẫu số B 01a - DN</w:t>
            </w:r>
          </w:p>
        </w:tc>
      </w:tr>
      <w:tr w:rsidR="00F11551" w:rsidRPr="00F11551" w:rsidTr="000142BC">
        <w:trPr>
          <w:trHeight w:hRule="exact" w:val="255"/>
        </w:trPr>
        <w:tc>
          <w:tcPr>
            <w:tcW w:w="2640"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u w:val="single"/>
              </w:rPr>
            </w:pPr>
            <w:r w:rsidRPr="00F11551">
              <w:rPr>
                <w:rFonts w:ascii="Times New Roman" w:hAnsi="Times New Roman" w:cs="Times New Roman"/>
                <w:b/>
                <w:bCs/>
                <w:color w:val="000000"/>
                <w:sz w:val="18"/>
                <w:szCs w:val="18"/>
                <w:u w:val="single"/>
              </w:rPr>
              <w:t>TỔ 36-THỊ TRẤN ĐÔNG ANH- HÀ NỘI</w:t>
            </w:r>
          </w:p>
        </w:tc>
        <w:tc>
          <w:tcPr>
            <w:tcW w:w="2360"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(Ban hành theo QĐ số 15/2006/QĐ-BTC</w:t>
            </w:r>
          </w:p>
        </w:tc>
      </w:tr>
      <w:tr w:rsidR="00F11551" w:rsidRPr="00F11551" w:rsidTr="000142BC">
        <w:trPr>
          <w:trHeight w:hRule="exact" w:val="255"/>
        </w:trPr>
        <w:tc>
          <w:tcPr>
            <w:tcW w:w="2640"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0"/>
                <w:szCs w:val="20"/>
              </w:rPr>
            </w:pPr>
          </w:p>
        </w:tc>
        <w:tc>
          <w:tcPr>
            <w:tcW w:w="2360"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Ngày 20/03/2006 của Bộ Trưởng BTC)</w:t>
            </w:r>
          </w:p>
        </w:tc>
      </w:tr>
      <w:tr w:rsidR="00F11551" w:rsidRPr="00F11551" w:rsidTr="00AF2F01">
        <w:trPr>
          <w:trHeight w:hRule="exact" w:val="567"/>
        </w:trPr>
        <w:tc>
          <w:tcPr>
            <w:tcW w:w="5000" w:type="pct"/>
            <w:gridSpan w:val="5"/>
            <w:vAlign w:val="center"/>
          </w:tcPr>
          <w:p w:rsidR="00F11551" w:rsidRPr="00F11551" w:rsidRDefault="00F11551" w:rsidP="00F11551">
            <w:pPr>
              <w:autoSpaceDE w:val="0"/>
              <w:autoSpaceDN w:val="0"/>
              <w:adjustRightInd w:val="0"/>
              <w:spacing w:before="120" w:after="0" w:line="240" w:lineRule="auto"/>
              <w:jc w:val="center"/>
              <w:rPr>
                <w:rFonts w:ascii="Times New Roman" w:hAnsi="Times New Roman" w:cs="Times New Roman"/>
                <w:b/>
                <w:bCs/>
                <w:color w:val="000000"/>
                <w:sz w:val="40"/>
                <w:szCs w:val="40"/>
              </w:rPr>
            </w:pPr>
            <w:r w:rsidRPr="00F11551">
              <w:rPr>
                <w:rFonts w:ascii="Times New Roman" w:hAnsi="Times New Roman" w:cs="Times New Roman"/>
                <w:b/>
                <w:bCs/>
                <w:color w:val="000000"/>
                <w:sz w:val="40"/>
                <w:szCs w:val="40"/>
              </w:rPr>
              <w:t>BẢNG CÂN ĐỐI KẾ TOÁN</w:t>
            </w:r>
          </w:p>
        </w:tc>
      </w:tr>
      <w:tr w:rsidR="00F11551" w:rsidRPr="00F11551" w:rsidTr="00F11551">
        <w:trPr>
          <w:trHeight w:val="312"/>
        </w:trPr>
        <w:tc>
          <w:tcPr>
            <w:tcW w:w="5000" w:type="pct"/>
            <w:gridSpan w:val="5"/>
            <w:vAlign w:val="center"/>
          </w:tcPr>
          <w:p w:rsidR="00F11551" w:rsidRPr="00F11551" w:rsidRDefault="00F11551" w:rsidP="000142BC">
            <w:pPr>
              <w:autoSpaceDE w:val="0"/>
              <w:autoSpaceDN w:val="0"/>
              <w:adjustRightInd w:val="0"/>
              <w:spacing w:after="0" w:line="240" w:lineRule="auto"/>
              <w:jc w:val="center"/>
              <w:rPr>
                <w:rFonts w:ascii="Times New Roman" w:hAnsi="Times New Roman" w:cs="Times New Roman"/>
                <w:b/>
                <w:bCs/>
                <w:color w:val="000000"/>
              </w:rPr>
            </w:pPr>
            <w:r w:rsidRPr="00F11551">
              <w:rPr>
                <w:rFonts w:ascii="Times New Roman" w:hAnsi="Times New Roman" w:cs="Times New Roman"/>
                <w:b/>
                <w:bCs/>
                <w:color w:val="000000"/>
              </w:rPr>
              <w:t xml:space="preserve"> ( TẠI  NGÀY 3</w:t>
            </w:r>
            <w:r w:rsidR="000142BC">
              <w:rPr>
                <w:rFonts w:ascii="Times New Roman" w:hAnsi="Times New Roman" w:cs="Times New Roman"/>
                <w:b/>
                <w:bCs/>
                <w:color w:val="000000"/>
              </w:rPr>
              <w:t>0</w:t>
            </w:r>
            <w:r w:rsidRPr="00F11551">
              <w:rPr>
                <w:rFonts w:ascii="Times New Roman" w:hAnsi="Times New Roman" w:cs="Times New Roman"/>
                <w:b/>
                <w:bCs/>
                <w:color w:val="000000"/>
              </w:rPr>
              <w:t xml:space="preserve"> THÁNG 0</w:t>
            </w:r>
            <w:r w:rsidR="000142BC">
              <w:rPr>
                <w:rFonts w:ascii="Times New Roman" w:hAnsi="Times New Roman" w:cs="Times New Roman"/>
                <w:b/>
                <w:bCs/>
                <w:color w:val="000000"/>
              </w:rPr>
              <w:t>6</w:t>
            </w:r>
            <w:r w:rsidRPr="00F11551">
              <w:rPr>
                <w:rFonts w:ascii="Times New Roman" w:hAnsi="Times New Roman" w:cs="Times New Roman"/>
                <w:b/>
                <w:bCs/>
                <w:color w:val="000000"/>
              </w:rPr>
              <w:t xml:space="preserve">  NĂM 2013 )</w:t>
            </w:r>
          </w:p>
        </w:tc>
      </w:tr>
      <w:tr w:rsidR="00F11551" w:rsidRPr="00F11551" w:rsidTr="000142BC">
        <w:trPr>
          <w:trHeight w:val="326"/>
        </w:trPr>
        <w:tc>
          <w:tcPr>
            <w:tcW w:w="2640"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1817" w:type="pct"/>
            <w:gridSpan w:val="2"/>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i/>
                <w:iCs/>
                <w:color w:val="000000"/>
                <w:sz w:val="24"/>
                <w:szCs w:val="24"/>
              </w:rPr>
            </w:pPr>
            <w:r w:rsidRPr="00F11551">
              <w:rPr>
                <w:rFonts w:ascii="Times New Roman" w:hAnsi="Times New Roman" w:cs="Times New Roman"/>
                <w:b/>
                <w:bCs/>
                <w:i/>
                <w:iCs/>
                <w:color w:val="000000"/>
                <w:sz w:val="24"/>
                <w:szCs w:val="24"/>
              </w:rPr>
              <w:t>Đơn vị tính : VNĐ</w:t>
            </w:r>
          </w:p>
        </w:tc>
      </w:tr>
      <w:tr w:rsidR="00F11551" w:rsidRPr="00F11551" w:rsidTr="000142BC">
        <w:trPr>
          <w:trHeight w:hRule="exact" w:val="680"/>
        </w:trPr>
        <w:tc>
          <w:tcPr>
            <w:tcW w:w="2640"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TÀI SẢN</w:t>
            </w:r>
          </w:p>
        </w:tc>
        <w:tc>
          <w:tcPr>
            <w:tcW w:w="264"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 MÃ</w:t>
            </w:r>
          </w:p>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 SỐ</w:t>
            </w:r>
          </w:p>
        </w:tc>
        <w:tc>
          <w:tcPr>
            <w:tcW w:w="279"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F11551">
              <w:rPr>
                <w:rFonts w:ascii="Times New Roman" w:hAnsi="Times New Roman" w:cs="Times New Roman"/>
                <w:b/>
                <w:bCs/>
                <w:color w:val="000000"/>
              </w:rPr>
              <w:t>TM</w:t>
            </w:r>
          </w:p>
        </w:tc>
        <w:tc>
          <w:tcPr>
            <w:tcW w:w="924"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 xml:space="preserve">SỐ CUỐI KỲ </w:t>
            </w:r>
          </w:p>
        </w:tc>
        <w:tc>
          <w:tcPr>
            <w:tcW w:w="893"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ĐẦU NĂM</w:t>
            </w:r>
          </w:p>
        </w:tc>
      </w:tr>
      <w:tr w:rsidR="00F11551" w:rsidRPr="00F11551" w:rsidTr="000142BC">
        <w:trPr>
          <w:trHeight w:val="298"/>
        </w:trPr>
        <w:tc>
          <w:tcPr>
            <w:tcW w:w="2640"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1</w:t>
            </w:r>
          </w:p>
        </w:tc>
        <w:tc>
          <w:tcPr>
            <w:tcW w:w="264"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2</w:t>
            </w:r>
          </w:p>
        </w:tc>
        <w:tc>
          <w:tcPr>
            <w:tcW w:w="279"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3</w:t>
            </w:r>
          </w:p>
        </w:tc>
        <w:tc>
          <w:tcPr>
            <w:tcW w:w="924"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4</w:t>
            </w:r>
          </w:p>
        </w:tc>
        <w:tc>
          <w:tcPr>
            <w:tcW w:w="893"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5</w:t>
            </w:r>
          </w:p>
        </w:tc>
      </w:tr>
      <w:tr w:rsidR="000142BC" w:rsidRPr="00F11551" w:rsidTr="000142BC">
        <w:trPr>
          <w:trHeight w:hRule="exact" w:val="454"/>
        </w:trPr>
        <w:tc>
          <w:tcPr>
            <w:tcW w:w="2640"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rPr>
            </w:pPr>
            <w:r w:rsidRPr="00F11551">
              <w:rPr>
                <w:rFonts w:ascii="Times New Roman" w:hAnsi="Times New Roman" w:cs="Times New Roman"/>
                <w:b/>
                <w:bCs/>
                <w:color w:val="000000"/>
              </w:rPr>
              <w:t>A- TÀI SẢN NGẮN HẠN (=110+120+130+140+150)</w:t>
            </w:r>
          </w:p>
        </w:tc>
        <w:tc>
          <w:tcPr>
            <w:tcW w:w="264" w:type="pct"/>
            <w:tcBorders>
              <w:top w:val="single"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100</w:t>
            </w:r>
          </w:p>
        </w:tc>
        <w:tc>
          <w:tcPr>
            <w:tcW w:w="279"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center"/>
              <w:rPr>
                <w:rFonts w:ascii="Times New Roman" w:hAnsi="Times New Roman" w:cs="Times New Roman"/>
                <w:b/>
                <w:bCs/>
                <w:color w:val="000000"/>
              </w:rPr>
            </w:pPr>
          </w:p>
        </w:tc>
        <w:tc>
          <w:tcPr>
            <w:tcW w:w="924"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248.241.454.724</w:t>
            </w:r>
          </w:p>
        </w:tc>
        <w:tc>
          <w:tcPr>
            <w:tcW w:w="893"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324.438.732.268</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TIỀN VÀ CÁC KHOẢN TƯƠNG ĐƯƠNG TIỀN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110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center"/>
              <w:rPr>
                <w:rFonts w:ascii="Arial" w:hAnsi="Arial" w:cs="Arial"/>
                <w:b/>
                <w:bCs/>
                <w:color w:val="000000"/>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4.820.808.620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4.712.306.431</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Tiền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V.01</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4.820.808.620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4.712.306.431</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Các khoản tương đương tiền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CÁC KHOẢN ĐẦU TƯ TÀI CHÍNH NGẮN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120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V.02</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ngắn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đầu tư ngắn hạn (*)(2)</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97"/>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CÁC KHOẢN PHẢI THU</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130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66.244.839.523</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202.154.688.377</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khách hàng</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52.572.867.118</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189.464.750.386</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Trả trước cho người bán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9.124.326.723</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8.160.403.646</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nội bộ ngắn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tiến độ theo kế hoạch hợp đồng xây ựng</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Các khoản phải thu khác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V.03</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7.333.007.507</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7.317.106.509</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phải thu ngắn hạn khó đòi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-2.785.361.825</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-2.787.572.164</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HÀNG TỒN KHO</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140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169.453.673.917</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115.994.366.580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Hàng tồn kho</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V.04</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169.453.673.917</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115.994.366.580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hàng tồn kho(*)</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V.TÀI SẢN NGẮN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150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7.722.132.664</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1.577.370.880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ngắn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5.912.984.542</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Thuế GTGT được khấu trừ</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Thuế và các khoản  khác phải thu Nhà nước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V.05</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Tài sản ngắn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1.809.148.122</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1.577.370.880</w:t>
            </w:r>
          </w:p>
        </w:tc>
      </w:tr>
      <w:tr w:rsidR="000142BC" w:rsidRPr="00F11551" w:rsidTr="000142BC">
        <w:trPr>
          <w:trHeight w:hRule="exact" w:val="45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rPr>
              <w:t>B- TÀI SẢN DÀI HẠN</w:t>
            </w:r>
            <w:r w:rsidRPr="00F11551">
              <w:rPr>
                <w:rFonts w:ascii="Times New Roman" w:hAnsi="Times New Roman" w:cs="Times New Roman"/>
                <w:b/>
                <w:bCs/>
                <w:color w:val="000000"/>
                <w:sz w:val="20"/>
                <w:szCs w:val="20"/>
              </w:rPr>
              <w:t xml:space="preserve">  (200= 210+220+240+250+260)</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200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51.244.244.955</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53.890.454.927</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CÁC KHOẢN PHẢI THU DÀI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dài hạn của khách hàng</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Vốn kinh doanh ở đơn vị trực thuộc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dài hạn nội bộ</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V.06</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dài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V.07</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Dự phòng phải thu dài hạn khó đòi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TÀI SẢN CỐ ĐỊNH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rsidP="006C236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34.272.563.989</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37.352.345.762</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 Tài sản cố định hữu hình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Times New Roman" w:hAnsi="Times New Roman" w:cs="Times New Roman"/>
                <w:bCs/>
                <w:color w:val="000000"/>
                <w:sz w:val="16"/>
                <w:szCs w:val="16"/>
              </w:rPr>
            </w:pPr>
            <w:r w:rsidRPr="00352C3D">
              <w:rPr>
                <w:rFonts w:ascii="Times New Roman" w:hAnsi="Times New Roman" w:cs="Times New Roman"/>
                <w:bCs/>
                <w:color w:val="000000"/>
                <w:sz w:val="16"/>
                <w:szCs w:val="16"/>
              </w:rPr>
              <w:t>V.08</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25.547.642.521</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rPr>
            </w:pPr>
            <w:r w:rsidRPr="00F11551">
              <w:rPr>
                <w:rFonts w:ascii="Times New Roman" w:hAnsi="Times New Roman" w:cs="Times New Roman"/>
                <w:b/>
                <w:bCs/>
                <w:color w:val="000000"/>
              </w:rPr>
              <w:t>25.868.934.257</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87.649.333.507</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85.483.646.118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-62.101.690.986</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-59.614.711.861</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2. Tài sản cố định thuê tài chính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V.09</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225</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226</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 Tài sản cố định vô hình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227</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V.10</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4.377.678.441</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4.411.847.943</w:t>
            </w:r>
          </w:p>
        </w:tc>
      </w:tr>
      <w:tr w:rsidR="000142BC" w:rsidRPr="00F11551" w:rsidTr="000142BC">
        <w:trPr>
          <w:trHeight w:hRule="exact" w:val="284"/>
        </w:trPr>
        <w:tc>
          <w:tcPr>
            <w:tcW w:w="2640"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64" w:type="pct"/>
            <w:tcBorders>
              <w:top w:val="dotted" w:sz="6" w:space="0" w:color="auto"/>
              <w:left w:val="single" w:sz="6" w:space="0" w:color="auto"/>
              <w:bottom w:val="single"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228</w:t>
            </w:r>
          </w:p>
        </w:tc>
        <w:tc>
          <w:tcPr>
            <w:tcW w:w="279" w:type="pct"/>
            <w:tcBorders>
              <w:top w:val="dotted" w:sz="6" w:space="0" w:color="auto"/>
              <w:left w:val="single" w:sz="6" w:space="0" w:color="auto"/>
              <w:bottom w:val="single"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4.953.644.981</w:t>
            </w:r>
          </w:p>
        </w:tc>
        <w:tc>
          <w:tcPr>
            <w:tcW w:w="893"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4.953.644.981</w:t>
            </w:r>
          </w:p>
        </w:tc>
      </w:tr>
      <w:tr w:rsidR="000142BC" w:rsidRPr="00F11551" w:rsidTr="000142BC">
        <w:trPr>
          <w:trHeight w:hRule="exact" w:val="312"/>
        </w:trPr>
        <w:tc>
          <w:tcPr>
            <w:tcW w:w="2640"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lastRenderedPageBreak/>
              <w:t xml:space="preserve"> - Giá trị hao mòn luỹ kế (*)</w:t>
            </w:r>
          </w:p>
        </w:tc>
        <w:tc>
          <w:tcPr>
            <w:tcW w:w="264" w:type="pct"/>
            <w:tcBorders>
              <w:top w:val="single"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229</w:t>
            </w:r>
          </w:p>
        </w:tc>
        <w:tc>
          <w:tcPr>
            <w:tcW w:w="279" w:type="pct"/>
            <w:tcBorders>
              <w:top w:val="single"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-575.966.540</w:t>
            </w:r>
          </w:p>
        </w:tc>
        <w:tc>
          <w:tcPr>
            <w:tcW w:w="893"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-541.797.038</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4.Chi phí xây dựng cơ bản dở dang</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230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V.11</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4.347.243.027</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7.071.563.562</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BẤT ĐỘNG SẢN ĐẦU TƯ</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240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V.12</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CÁC KHOẢN ĐẦU TƯ TÀI CHÍNH DÀI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250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15.000.000.000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15.000.000.000</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vào công ty con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15.000.000.000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15.000.000.000</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Đầu tư vào công ty liên kết, liên doanh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Đầu tư dài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V.13</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Dự phòng giảm giá chứng khoán đầu tư dài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 TÀI SẢN DÀI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260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1.971.680.966</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1.538.109.165</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dài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V.14</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1.971.680.966</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1.538.109.165</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Tài sản thuế thu nhập hoãn lại</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V.21</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312"/>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Tài sản dài hạn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r w:rsidRPr="00F11551">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tcBorders>
              <w:top w:val="dotted" w:sz="6" w:space="0" w:color="auto"/>
              <w:left w:val="single" w:sz="6" w:space="0" w:color="auto"/>
              <w:bottom w:val="single"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p>
        </w:tc>
        <w:tc>
          <w:tcPr>
            <w:tcW w:w="279" w:type="pct"/>
            <w:tcBorders>
              <w:top w:val="dotted" w:sz="6" w:space="0" w:color="auto"/>
              <w:left w:val="single" w:sz="6" w:space="0" w:color="auto"/>
              <w:bottom w:val="single"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val="680"/>
        </w:trPr>
        <w:tc>
          <w:tcPr>
            <w:tcW w:w="2640" w:type="pct"/>
            <w:tcBorders>
              <w:top w:val="single" w:sz="6" w:space="0" w:color="auto"/>
              <w:left w:val="single" w:sz="6" w:space="0" w:color="auto"/>
              <w:bottom w:val="single" w:sz="2" w:space="0" w:color="000000"/>
              <w:right w:val="single" w:sz="6" w:space="0" w:color="auto"/>
            </w:tcBorders>
            <w:vAlign w:val="center"/>
          </w:tcPr>
          <w:p w:rsidR="000142BC" w:rsidRPr="00F11551" w:rsidRDefault="000142BC"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 xml:space="preserve">     TỔNG CỘNG TÀI SẢN (270 = 100+200)</w:t>
            </w:r>
          </w:p>
        </w:tc>
        <w:tc>
          <w:tcPr>
            <w:tcW w:w="264" w:type="pct"/>
            <w:tcBorders>
              <w:top w:val="single" w:sz="6" w:space="0" w:color="auto"/>
              <w:left w:val="single" w:sz="6" w:space="0" w:color="auto"/>
              <w:bottom w:val="single" w:sz="2" w:space="0" w:color="000000"/>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270</w:t>
            </w:r>
          </w:p>
        </w:tc>
        <w:tc>
          <w:tcPr>
            <w:tcW w:w="279" w:type="pct"/>
            <w:tcBorders>
              <w:top w:val="single" w:sz="6" w:space="0" w:color="auto"/>
              <w:left w:val="single" w:sz="6" w:space="0" w:color="auto"/>
              <w:bottom w:val="single" w:sz="2" w:space="0" w:color="000000"/>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single" w:sz="6" w:space="0" w:color="auto"/>
              <w:left w:val="single" w:sz="6" w:space="0" w:color="auto"/>
              <w:bottom w:val="single" w:sz="2" w:space="0" w:color="000000"/>
              <w:right w:val="single" w:sz="6" w:space="0" w:color="auto"/>
            </w:tcBorders>
            <w:vAlign w:val="center"/>
          </w:tcPr>
          <w:p w:rsidR="000142BC" w:rsidRDefault="000142B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299.485.699.679</w:t>
            </w:r>
          </w:p>
        </w:tc>
        <w:tc>
          <w:tcPr>
            <w:tcW w:w="893" w:type="pct"/>
            <w:tcBorders>
              <w:top w:val="single" w:sz="6" w:space="0" w:color="auto"/>
              <w:left w:val="single" w:sz="6" w:space="0" w:color="auto"/>
              <w:bottom w:val="single" w:sz="2" w:space="0" w:color="000000"/>
              <w:right w:val="single" w:sz="6" w:space="0" w:color="auto"/>
            </w:tcBorders>
            <w:vAlign w:val="center"/>
          </w:tcPr>
          <w:p w:rsidR="000142BC" w:rsidRPr="00F11551" w:rsidRDefault="000142BC"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378.329.187.195</w:t>
            </w:r>
          </w:p>
        </w:tc>
      </w:tr>
      <w:tr w:rsidR="00F11551" w:rsidRPr="00F11551" w:rsidTr="000142BC">
        <w:trPr>
          <w:trHeight w:val="582"/>
        </w:trPr>
        <w:tc>
          <w:tcPr>
            <w:tcW w:w="2640" w:type="pct"/>
            <w:tcBorders>
              <w:top w:val="single" w:sz="2" w:space="0" w:color="000000"/>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64"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9" w:type="pct"/>
            <w:tcBorders>
              <w:top w:val="single" w:sz="2" w:space="0" w:color="000000"/>
              <w:left w:val="nil"/>
              <w:bottom w:val="single" w:sz="2" w:space="0" w:color="000000"/>
              <w:right w:val="nil"/>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3" w:type="pct"/>
            <w:tcBorders>
              <w:top w:val="single" w:sz="2" w:space="0" w:color="000000"/>
              <w:left w:val="nil"/>
              <w:bottom w:val="single" w:sz="2" w:space="0" w:color="000000"/>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0142BC">
        <w:trPr>
          <w:trHeight w:hRule="exact" w:val="680"/>
        </w:trPr>
        <w:tc>
          <w:tcPr>
            <w:tcW w:w="2640"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NGUỒN VỐN</w:t>
            </w:r>
          </w:p>
        </w:tc>
        <w:tc>
          <w:tcPr>
            <w:tcW w:w="264" w:type="pct"/>
            <w:tcBorders>
              <w:top w:val="single" w:sz="2" w:space="0" w:color="000000"/>
              <w:left w:val="single" w:sz="6" w:space="0" w:color="auto"/>
              <w:bottom w:val="single" w:sz="6" w:space="0" w:color="auto"/>
              <w:right w:val="single" w:sz="6" w:space="0" w:color="auto"/>
            </w:tcBorders>
            <w:vAlign w:val="center"/>
          </w:tcPr>
          <w:p w:rsidR="00F11551" w:rsidRPr="00794537" w:rsidRDefault="00F11551" w:rsidP="00F11551">
            <w:pPr>
              <w:autoSpaceDE w:val="0"/>
              <w:autoSpaceDN w:val="0"/>
              <w:adjustRightInd w:val="0"/>
              <w:spacing w:after="0" w:line="240" w:lineRule="auto"/>
              <w:jc w:val="left"/>
              <w:rPr>
                <w:rFonts w:ascii="Times New Roman" w:hAnsi="Times New Roman" w:cs="Times New Roman"/>
                <w:b/>
                <w:bCs/>
                <w:color w:val="000000"/>
              </w:rPr>
            </w:pPr>
            <w:r w:rsidRPr="00794537">
              <w:rPr>
                <w:rFonts w:ascii="Times New Roman" w:hAnsi="Times New Roman" w:cs="Times New Roman"/>
                <w:b/>
                <w:bCs/>
                <w:color w:val="000000"/>
              </w:rPr>
              <w:t xml:space="preserve"> MÃ</w:t>
            </w:r>
          </w:p>
          <w:p w:rsidR="00F11551" w:rsidRPr="00794537" w:rsidRDefault="00F11551" w:rsidP="00F11551">
            <w:pPr>
              <w:autoSpaceDE w:val="0"/>
              <w:autoSpaceDN w:val="0"/>
              <w:adjustRightInd w:val="0"/>
              <w:spacing w:after="0" w:line="240" w:lineRule="auto"/>
              <w:jc w:val="left"/>
              <w:rPr>
                <w:rFonts w:ascii="Times New Roman" w:hAnsi="Times New Roman" w:cs="Times New Roman"/>
                <w:b/>
                <w:bCs/>
                <w:color w:val="000000"/>
              </w:rPr>
            </w:pPr>
            <w:r w:rsidRPr="00794537">
              <w:rPr>
                <w:rFonts w:ascii="Times New Roman" w:hAnsi="Times New Roman" w:cs="Times New Roman"/>
                <w:b/>
                <w:bCs/>
                <w:color w:val="000000"/>
              </w:rPr>
              <w:t xml:space="preserve"> SỐ</w:t>
            </w:r>
          </w:p>
        </w:tc>
        <w:tc>
          <w:tcPr>
            <w:tcW w:w="279" w:type="pct"/>
            <w:tcBorders>
              <w:top w:val="single" w:sz="2" w:space="0" w:color="000000"/>
              <w:left w:val="single" w:sz="6" w:space="0" w:color="auto"/>
              <w:bottom w:val="single" w:sz="6" w:space="0" w:color="auto"/>
              <w:right w:val="single" w:sz="6" w:space="0" w:color="auto"/>
            </w:tcBorders>
            <w:vAlign w:val="center"/>
          </w:tcPr>
          <w:p w:rsidR="00F11551" w:rsidRPr="00352C3D" w:rsidRDefault="00F11551" w:rsidP="00F11551">
            <w:pPr>
              <w:autoSpaceDE w:val="0"/>
              <w:autoSpaceDN w:val="0"/>
              <w:adjustRightInd w:val="0"/>
              <w:spacing w:after="0" w:line="240" w:lineRule="auto"/>
              <w:jc w:val="left"/>
              <w:rPr>
                <w:rFonts w:ascii="Times New Roman" w:hAnsi="Times New Roman" w:cs="Times New Roman"/>
                <w:bCs/>
                <w:color w:val="000000"/>
                <w:sz w:val="16"/>
                <w:szCs w:val="16"/>
              </w:rPr>
            </w:pPr>
            <w:r w:rsidRPr="00352C3D">
              <w:rPr>
                <w:rFonts w:ascii="Times New Roman" w:hAnsi="Times New Roman" w:cs="Times New Roman"/>
                <w:bCs/>
                <w:color w:val="000000"/>
                <w:sz w:val="16"/>
                <w:szCs w:val="16"/>
              </w:rPr>
              <w:t>TM</w:t>
            </w:r>
          </w:p>
        </w:tc>
        <w:tc>
          <w:tcPr>
            <w:tcW w:w="924"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 xml:space="preserve">SỐ CUỐI KỲ </w:t>
            </w:r>
          </w:p>
        </w:tc>
        <w:tc>
          <w:tcPr>
            <w:tcW w:w="893"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ĐẦU NĂM</w:t>
            </w:r>
          </w:p>
        </w:tc>
      </w:tr>
      <w:tr w:rsidR="00F11551" w:rsidRPr="00F11551" w:rsidTr="000142BC">
        <w:trPr>
          <w:trHeight w:val="326"/>
        </w:trPr>
        <w:tc>
          <w:tcPr>
            <w:tcW w:w="2640"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1</w:t>
            </w:r>
          </w:p>
        </w:tc>
        <w:tc>
          <w:tcPr>
            <w:tcW w:w="264" w:type="pct"/>
            <w:tcBorders>
              <w:top w:val="single" w:sz="6" w:space="0" w:color="auto"/>
              <w:left w:val="single" w:sz="6" w:space="0" w:color="auto"/>
              <w:bottom w:val="single" w:sz="6" w:space="0" w:color="auto"/>
              <w:right w:val="single" w:sz="6" w:space="0" w:color="auto"/>
            </w:tcBorders>
            <w:vAlign w:val="center"/>
          </w:tcPr>
          <w:p w:rsidR="00F11551" w:rsidRPr="00794537" w:rsidRDefault="00F11551"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w:t>
            </w:r>
          </w:p>
        </w:tc>
        <w:tc>
          <w:tcPr>
            <w:tcW w:w="279" w:type="pct"/>
            <w:tcBorders>
              <w:top w:val="single" w:sz="6" w:space="0" w:color="auto"/>
              <w:left w:val="single" w:sz="6" w:space="0" w:color="auto"/>
              <w:bottom w:val="single" w:sz="6" w:space="0" w:color="auto"/>
              <w:right w:val="single" w:sz="6" w:space="0" w:color="auto"/>
            </w:tcBorders>
            <w:vAlign w:val="center"/>
          </w:tcPr>
          <w:p w:rsidR="00F11551" w:rsidRPr="00352C3D" w:rsidRDefault="00F11551" w:rsidP="00F11551">
            <w:pPr>
              <w:autoSpaceDE w:val="0"/>
              <w:autoSpaceDN w:val="0"/>
              <w:adjustRightInd w:val="0"/>
              <w:spacing w:after="0" w:line="240" w:lineRule="auto"/>
              <w:jc w:val="center"/>
              <w:rPr>
                <w:rFonts w:ascii="Times New Roman" w:hAnsi="Times New Roman" w:cs="Times New Roman"/>
                <w:bCs/>
                <w:color w:val="000000"/>
                <w:sz w:val="16"/>
                <w:szCs w:val="16"/>
              </w:rPr>
            </w:pPr>
            <w:r w:rsidRPr="00352C3D">
              <w:rPr>
                <w:rFonts w:ascii="Times New Roman" w:hAnsi="Times New Roman" w:cs="Times New Roman"/>
                <w:bCs/>
                <w:color w:val="000000"/>
                <w:sz w:val="16"/>
                <w:szCs w:val="16"/>
              </w:rPr>
              <w:t>3</w:t>
            </w:r>
          </w:p>
        </w:tc>
        <w:tc>
          <w:tcPr>
            <w:tcW w:w="924"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4</w:t>
            </w:r>
          </w:p>
        </w:tc>
        <w:tc>
          <w:tcPr>
            <w:tcW w:w="893"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5</w:t>
            </w:r>
          </w:p>
        </w:tc>
      </w:tr>
      <w:tr w:rsidR="000142BC" w:rsidRPr="00F11551" w:rsidTr="000142BC">
        <w:trPr>
          <w:trHeight w:hRule="exact" w:val="397"/>
        </w:trPr>
        <w:tc>
          <w:tcPr>
            <w:tcW w:w="2640"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A- NỢ PHẢI TRẢ (300 = 310 + 330)</w:t>
            </w:r>
          </w:p>
        </w:tc>
        <w:tc>
          <w:tcPr>
            <w:tcW w:w="264" w:type="pct"/>
            <w:tcBorders>
              <w:top w:val="single"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300</w:t>
            </w:r>
          </w:p>
        </w:tc>
        <w:tc>
          <w:tcPr>
            <w:tcW w:w="279" w:type="pct"/>
            <w:tcBorders>
              <w:top w:val="single"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228.743.049.014</w:t>
            </w:r>
          </w:p>
        </w:tc>
        <w:tc>
          <w:tcPr>
            <w:tcW w:w="893"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298.101.144.008</w:t>
            </w:r>
          </w:p>
        </w:tc>
      </w:tr>
      <w:tr w:rsidR="000142BC" w:rsidRPr="00F11551" w:rsidTr="000142BC">
        <w:trPr>
          <w:trHeight w:hRule="exact" w:val="340"/>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NỢ NGẮN HẠN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310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AF2F0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227.560.644.666</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296.918.739.660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Vay và nợ ngắn hạn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V.15</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50.571.967.809</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82.964.775.558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người bán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33.201.526.859</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58.316.019.058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Người mua trả tiền trước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117.707.497.452</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122.607.677.289</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Thuế và các khoản phải nộp </w:t>
            </w:r>
            <w:r>
              <w:rPr>
                <w:rFonts w:ascii="Times New Roman" w:hAnsi="Times New Roman" w:cs="Times New Roman"/>
                <w:color w:val="000000"/>
                <w:sz w:val="24"/>
                <w:szCs w:val="24"/>
              </w:rPr>
              <w:t>NS</w:t>
            </w:r>
            <w:r w:rsidRPr="00F11551">
              <w:rPr>
                <w:rFonts w:ascii="Times New Roman" w:hAnsi="Times New Roman" w:cs="Times New Roman"/>
                <w:color w:val="000000"/>
                <w:sz w:val="24"/>
                <w:szCs w:val="24"/>
              </w:rPr>
              <w:t xml:space="preserve"> nhà nước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V.16</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417.268.909</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10.734.580.755</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Phải trả người lao động</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315</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9.551.119.216</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9.836.317.714</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Chi phí phải trả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316</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V.17</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7. Phải trả nội bộ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317</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11.055.286.642</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7.849.467.042</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8. Phải trả theo tiến độ kế hoạch  hợp đồng </w:t>
            </w:r>
            <w:r>
              <w:rPr>
                <w:rFonts w:ascii="Times New Roman" w:hAnsi="Times New Roman" w:cs="Times New Roman"/>
                <w:color w:val="000000"/>
                <w:sz w:val="24"/>
                <w:szCs w:val="24"/>
              </w:rPr>
              <w:t>XD</w:t>
            </w:r>
            <w:r w:rsidRPr="00F11551">
              <w:rPr>
                <w:rFonts w:ascii="Times New Roman" w:hAnsi="Times New Roman" w:cs="Times New Roman"/>
                <w:color w:val="000000"/>
                <w:sz w:val="24"/>
                <w:szCs w:val="24"/>
              </w:rPr>
              <w:t xml:space="preserve">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9. Các khoản phải trả, phải nộp ngắn hạn khác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V.18</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3.344.337.879</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2.592.177.539</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Dự phòng phải trả ngắn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11. Quỹ khen thưởng, phúc lợi</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1.711.639.900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2.017.724.705</w:t>
            </w:r>
          </w:p>
        </w:tc>
      </w:tr>
      <w:tr w:rsidR="000142BC" w:rsidRPr="00F11551" w:rsidTr="000142BC">
        <w:trPr>
          <w:trHeight w:hRule="exact" w:val="397"/>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II- NỢ DÀI HẠN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330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AF2F0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1.182.404.348</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1.182.404.348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Phải trả dài hạn người bán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dài hạn nội bộ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V.19</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Phải trả dài hạn khác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Vay và nợ dài hạn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V.20</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Thuế thu nhập hoãn lại phải trả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335</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V.21</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trợ cấp mất việc làm</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336</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lef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phòng phải trả dài hạn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337</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1.182.404.348</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1.182.404.348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Doanh thu chưa thực hiện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142BC" w:rsidRPr="00F11551" w:rsidTr="000142BC">
        <w:trPr>
          <w:trHeight w:hRule="exact" w:val="397"/>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AF2F01">
            <w:pPr>
              <w:autoSpaceDE w:val="0"/>
              <w:autoSpaceDN w:val="0"/>
              <w:adjustRightInd w:val="0"/>
              <w:spacing w:after="0" w:line="240" w:lineRule="auto"/>
              <w:jc w:val="left"/>
              <w:rPr>
                <w:rFonts w:ascii="Times New Roman" w:hAnsi="Times New Roman" w:cs="Times New Roman"/>
                <w:color w:val="000000"/>
              </w:rPr>
            </w:pPr>
            <w:r w:rsidRPr="00F11551">
              <w:rPr>
                <w:rFonts w:ascii="Times New Roman" w:hAnsi="Times New Roman" w:cs="Times New Roman"/>
                <w:b/>
                <w:bCs/>
                <w:color w:val="000000"/>
              </w:rPr>
              <w:t xml:space="preserve">B- VỐN CHỦ SỞ HỮU  </w:t>
            </w:r>
            <w:r w:rsidRPr="00F11551">
              <w:rPr>
                <w:rFonts w:ascii="Times New Roman" w:hAnsi="Times New Roman" w:cs="Times New Roman"/>
                <w:color w:val="000000"/>
              </w:rPr>
              <w:t>(400 = 410+430)</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400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AF2F0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70.742.650.665</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80.228.043.187</w:t>
            </w:r>
          </w:p>
        </w:tc>
      </w:tr>
      <w:tr w:rsidR="000142BC" w:rsidRPr="00F11551" w:rsidTr="000142BC">
        <w:trPr>
          <w:trHeight w:hRule="exact" w:val="397"/>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VỐN CHỦ SỞ HỮU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410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V.22</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70.742.650.665</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80.228.043.187</w:t>
            </w:r>
          </w:p>
        </w:tc>
      </w:tr>
      <w:tr w:rsidR="000142BC" w:rsidRPr="00F11551" w:rsidTr="000142BC">
        <w:trPr>
          <w:trHeight w:hRule="exact" w:val="284"/>
        </w:trPr>
        <w:tc>
          <w:tcPr>
            <w:tcW w:w="2640"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Vốn đầu tư của chủ sở hữu</w:t>
            </w:r>
          </w:p>
        </w:tc>
        <w:tc>
          <w:tcPr>
            <w:tcW w:w="264" w:type="pct"/>
            <w:tcBorders>
              <w:top w:val="dotted" w:sz="6" w:space="0" w:color="auto"/>
              <w:left w:val="single" w:sz="6" w:space="0" w:color="auto"/>
              <w:bottom w:val="single"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411</w:t>
            </w:r>
          </w:p>
        </w:tc>
        <w:tc>
          <w:tcPr>
            <w:tcW w:w="279" w:type="pct"/>
            <w:tcBorders>
              <w:top w:val="dotted" w:sz="6" w:space="0" w:color="auto"/>
              <w:left w:val="single" w:sz="6" w:space="0" w:color="auto"/>
              <w:bottom w:val="single"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61.080.780.000</w:t>
            </w:r>
          </w:p>
        </w:tc>
        <w:tc>
          <w:tcPr>
            <w:tcW w:w="893"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61.080.780.000</w:t>
            </w:r>
          </w:p>
        </w:tc>
      </w:tr>
      <w:tr w:rsidR="000142BC" w:rsidRPr="00F11551" w:rsidTr="000142BC">
        <w:trPr>
          <w:trHeight w:hRule="exact" w:val="284"/>
        </w:trPr>
        <w:tc>
          <w:tcPr>
            <w:tcW w:w="2640" w:type="pct"/>
            <w:tcBorders>
              <w:top w:val="single"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lastRenderedPageBreak/>
              <w:t xml:space="preserve">2. Thặng dư vốn cổ phần </w:t>
            </w:r>
          </w:p>
        </w:tc>
        <w:tc>
          <w:tcPr>
            <w:tcW w:w="264" w:type="pct"/>
            <w:tcBorders>
              <w:top w:val="single"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412</w:t>
            </w:r>
          </w:p>
        </w:tc>
        <w:tc>
          <w:tcPr>
            <w:tcW w:w="279" w:type="pct"/>
            <w:tcBorders>
              <w:top w:val="single"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989.164.000</w:t>
            </w:r>
          </w:p>
        </w:tc>
        <w:tc>
          <w:tcPr>
            <w:tcW w:w="893" w:type="pct"/>
            <w:tcBorders>
              <w:top w:val="single"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989.164.000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Vốn khác của chủ sở hữu</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Cổ phiếu quỹ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414</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-23.190.000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-23.190.000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Chênh lệch đánh giá lại tài sản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415</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Chênh lệch tỷ giá hối đoái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416</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lef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Quỹ Đầu tư phát triển</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417</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6.372.957.934</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6.172.721.739</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Quỹ dự phòng tài chính</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418</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3.173.114.305</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2.972.878.110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9. Quỹ khác thuộc vốn chủ sở hữu</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419</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Lợi nhuận chưa phân phối</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-850.175.574</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9.035.689.338</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11. Nguồn vốn đầu tư XDCB </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421</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NGUỒN KINH PHÍ VÀ QUỸ KHÁC</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430</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Nguồn kinh phí</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432</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r w:rsidRPr="00352C3D">
              <w:rPr>
                <w:rFonts w:ascii="Arial" w:hAnsi="Arial" w:cs="Arial"/>
                <w:bCs/>
                <w:color w:val="000000"/>
                <w:sz w:val="16"/>
                <w:szCs w:val="16"/>
              </w:rPr>
              <w:t>V.23</w:t>
            </w: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dotted"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Nguồn kinh phí đã hình thành TSCĐ</w:t>
            </w:r>
          </w:p>
        </w:tc>
        <w:tc>
          <w:tcPr>
            <w:tcW w:w="264" w:type="pct"/>
            <w:tcBorders>
              <w:top w:val="dotted" w:sz="6" w:space="0" w:color="auto"/>
              <w:left w:val="single" w:sz="6" w:space="0" w:color="auto"/>
              <w:bottom w:val="dotted"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433</w:t>
            </w:r>
          </w:p>
        </w:tc>
        <w:tc>
          <w:tcPr>
            <w:tcW w:w="279" w:type="pct"/>
            <w:tcBorders>
              <w:top w:val="dotted" w:sz="6" w:space="0" w:color="auto"/>
              <w:left w:val="single" w:sz="6" w:space="0" w:color="auto"/>
              <w:bottom w:val="dotted"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284"/>
        </w:trPr>
        <w:tc>
          <w:tcPr>
            <w:tcW w:w="2640" w:type="pct"/>
            <w:tcBorders>
              <w:top w:val="dotted" w:sz="6" w:space="0" w:color="auto"/>
              <w:left w:val="single" w:sz="6" w:space="0" w:color="auto"/>
              <w:bottom w:val="single" w:sz="6" w:space="0" w:color="auto"/>
              <w:right w:val="single" w:sz="6" w:space="0" w:color="auto"/>
            </w:tcBorders>
            <w:vAlign w:val="center"/>
          </w:tcPr>
          <w:p w:rsidR="000142BC" w:rsidRPr="00F11551" w:rsidRDefault="000142BC"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tcBorders>
              <w:top w:val="dotted" w:sz="6" w:space="0" w:color="auto"/>
              <w:left w:val="single" w:sz="6" w:space="0" w:color="auto"/>
              <w:bottom w:val="single" w:sz="6" w:space="0" w:color="auto"/>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color w:val="000000"/>
              </w:rPr>
            </w:pPr>
          </w:p>
        </w:tc>
        <w:tc>
          <w:tcPr>
            <w:tcW w:w="279" w:type="pct"/>
            <w:tcBorders>
              <w:top w:val="dotted" w:sz="6" w:space="0" w:color="auto"/>
              <w:left w:val="single" w:sz="6" w:space="0" w:color="auto"/>
              <w:bottom w:val="single" w:sz="6" w:space="0" w:color="auto"/>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Arial" w:hAnsi="Arial" w:cs="Arial"/>
                <w:bCs/>
                <w:color w:val="000000"/>
                <w:sz w:val="16"/>
                <w:szCs w:val="16"/>
              </w:rPr>
            </w:pPr>
          </w:p>
        </w:tc>
        <w:tc>
          <w:tcPr>
            <w:tcW w:w="924"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single" w:sz="6" w:space="0" w:color="auto"/>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r>
      <w:tr w:rsidR="000142BC" w:rsidRPr="00F11551" w:rsidTr="000142BC">
        <w:trPr>
          <w:trHeight w:hRule="exact" w:val="680"/>
        </w:trPr>
        <w:tc>
          <w:tcPr>
            <w:tcW w:w="2640" w:type="pct"/>
            <w:tcBorders>
              <w:top w:val="single" w:sz="6" w:space="0" w:color="auto"/>
              <w:left w:val="single" w:sz="6" w:space="0" w:color="auto"/>
              <w:bottom w:val="single" w:sz="2" w:space="0" w:color="000000"/>
              <w:right w:val="single" w:sz="6" w:space="0" w:color="auto"/>
            </w:tcBorders>
            <w:vAlign w:val="center"/>
          </w:tcPr>
          <w:p w:rsidR="000142BC" w:rsidRPr="00F11551" w:rsidRDefault="000142BC"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TỔNG CỘNG NGUỒN VỐN (440= 300+400)</w:t>
            </w:r>
          </w:p>
        </w:tc>
        <w:tc>
          <w:tcPr>
            <w:tcW w:w="264" w:type="pct"/>
            <w:tcBorders>
              <w:top w:val="single" w:sz="6" w:space="0" w:color="auto"/>
              <w:left w:val="single" w:sz="6" w:space="0" w:color="auto"/>
              <w:bottom w:val="single" w:sz="2" w:space="0" w:color="000000"/>
              <w:right w:val="single" w:sz="6" w:space="0" w:color="auto"/>
            </w:tcBorders>
            <w:vAlign w:val="center"/>
          </w:tcPr>
          <w:p w:rsidR="000142BC" w:rsidRPr="00794537" w:rsidRDefault="000142BC"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440</w:t>
            </w:r>
          </w:p>
        </w:tc>
        <w:tc>
          <w:tcPr>
            <w:tcW w:w="279" w:type="pct"/>
            <w:tcBorders>
              <w:top w:val="single" w:sz="6" w:space="0" w:color="auto"/>
              <w:left w:val="single" w:sz="6" w:space="0" w:color="auto"/>
              <w:bottom w:val="single" w:sz="2" w:space="0" w:color="000000"/>
              <w:right w:val="single" w:sz="6" w:space="0" w:color="auto"/>
            </w:tcBorders>
            <w:vAlign w:val="center"/>
          </w:tcPr>
          <w:p w:rsidR="000142BC" w:rsidRPr="00352C3D" w:rsidRDefault="000142BC" w:rsidP="00F11551">
            <w:pPr>
              <w:autoSpaceDE w:val="0"/>
              <w:autoSpaceDN w:val="0"/>
              <w:adjustRightInd w:val="0"/>
              <w:spacing w:after="0" w:line="240" w:lineRule="auto"/>
              <w:jc w:val="center"/>
              <w:rPr>
                <w:rFonts w:ascii="Times New Roman" w:hAnsi="Times New Roman" w:cs="Times New Roman"/>
                <w:bCs/>
                <w:color w:val="000000"/>
                <w:sz w:val="16"/>
                <w:szCs w:val="16"/>
              </w:rPr>
            </w:pPr>
          </w:p>
        </w:tc>
        <w:tc>
          <w:tcPr>
            <w:tcW w:w="924" w:type="pct"/>
            <w:tcBorders>
              <w:top w:val="single" w:sz="6" w:space="0" w:color="auto"/>
              <w:left w:val="single" w:sz="6" w:space="0" w:color="auto"/>
              <w:bottom w:val="single" w:sz="2" w:space="0" w:color="000000"/>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299.485.699.679</w:t>
            </w:r>
          </w:p>
        </w:tc>
        <w:tc>
          <w:tcPr>
            <w:tcW w:w="893" w:type="pct"/>
            <w:tcBorders>
              <w:top w:val="single" w:sz="6" w:space="0" w:color="auto"/>
              <w:left w:val="single" w:sz="6" w:space="0" w:color="auto"/>
              <w:bottom w:val="single" w:sz="2" w:space="0" w:color="000000"/>
              <w:right w:val="single" w:sz="6" w:space="0" w:color="auto"/>
            </w:tcBorders>
            <w:vAlign w:val="center"/>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378.329.187.195</w:t>
            </w:r>
          </w:p>
        </w:tc>
      </w:tr>
      <w:tr w:rsidR="000142BC" w:rsidRPr="009419C7" w:rsidTr="00AF2F01">
        <w:trPr>
          <w:trHeight w:hRule="exact" w:val="1021"/>
        </w:trPr>
        <w:tc>
          <w:tcPr>
            <w:tcW w:w="5000" w:type="pct"/>
            <w:gridSpan w:val="5"/>
            <w:tcBorders>
              <w:top w:val="single" w:sz="2" w:space="0" w:color="000000"/>
              <w:bottom w:val="single" w:sz="2" w:space="0" w:color="000000"/>
            </w:tcBorders>
            <w:vAlign w:val="center"/>
          </w:tcPr>
          <w:p w:rsidR="000142BC" w:rsidRPr="00352C3D" w:rsidRDefault="000142BC" w:rsidP="00F11551">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F11551" w:rsidRPr="00F11551" w:rsidTr="000142BC">
        <w:trPr>
          <w:trHeight w:hRule="exact" w:val="680"/>
        </w:trPr>
        <w:tc>
          <w:tcPr>
            <w:tcW w:w="2640" w:type="pct"/>
            <w:tcBorders>
              <w:top w:val="single" w:sz="2" w:space="0" w:color="000000"/>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CHỈ TIÊU</w:t>
            </w:r>
          </w:p>
        </w:tc>
        <w:tc>
          <w:tcPr>
            <w:tcW w:w="264" w:type="pct"/>
            <w:tcBorders>
              <w:top w:val="single" w:sz="2" w:space="0" w:color="000000"/>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79" w:type="pct"/>
            <w:tcBorders>
              <w:top w:val="single" w:sz="2" w:space="0" w:color="000000"/>
              <w:left w:val="single" w:sz="6" w:space="0" w:color="auto"/>
              <w:bottom w:val="single" w:sz="6" w:space="0" w:color="auto"/>
              <w:right w:val="single" w:sz="6" w:space="0" w:color="auto"/>
            </w:tcBorders>
            <w:vAlign w:val="center"/>
          </w:tcPr>
          <w:p w:rsidR="00F11551" w:rsidRPr="00352C3D" w:rsidRDefault="00F11551" w:rsidP="00F11551">
            <w:pPr>
              <w:autoSpaceDE w:val="0"/>
              <w:autoSpaceDN w:val="0"/>
              <w:adjustRightInd w:val="0"/>
              <w:spacing w:after="0" w:line="240" w:lineRule="auto"/>
              <w:jc w:val="center"/>
              <w:rPr>
                <w:rFonts w:ascii="Times New Roman" w:hAnsi="Times New Roman" w:cs="Times New Roman"/>
                <w:bCs/>
                <w:color w:val="000000"/>
                <w:sz w:val="16"/>
                <w:szCs w:val="16"/>
              </w:rPr>
            </w:pPr>
            <w:r w:rsidRPr="00352C3D">
              <w:rPr>
                <w:rFonts w:ascii="Times New Roman" w:hAnsi="Times New Roman" w:cs="Times New Roman"/>
                <w:bCs/>
                <w:color w:val="000000"/>
                <w:sz w:val="16"/>
                <w:szCs w:val="16"/>
              </w:rPr>
              <w:t>TM</w:t>
            </w:r>
          </w:p>
        </w:tc>
        <w:tc>
          <w:tcPr>
            <w:tcW w:w="924"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CUỐI KỲ</w:t>
            </w:r>
          </w:p>
        </w:tc>
        <w:tc>
          <w:tcPr>
            <w:tcW w:w="893"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ĐẦU NĂM</w:t>
            </w:r>
          </w:p>
        </w:tc>
      </w:tr>
      <w:tr w:rsidR="00F11551" w:rsidRPr="00F11551" w:rsidTr="000142BC">
        <w:trPr>
          <w:trHeight w:hRule="exact" w:val="312"/>
        </w:trPr>
        <w:tc>
          <w:tcPr>
            <w:tcW w:w="2640" w:type="pct"/>
            <w:tcBorders>
              <w:top w:val="single"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Tài sản thuê ngoài</w:t>
            </w:r>
          </w:p>
        </w:tc>
        <w:tc>
          <w:tcPr>
            <w:tcW w:w="264" w:type="pct"/>
            <w:tcBorders>
              <w:top w:val="single"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79" w:type="pct"/>
            <w:tcBorders>
              <w:top w:val="single" w:sz="6" w:space="0" w:color="auto"/>
              <w:left w:val="single" w:sz="6" w:space="0" w:color="auto"/>
              <w:bottom w:val="dotted" w:sz="6" w:space="0" w:color="auto"/>
              <w:right w:val="single" w:sz="6" w:space="0" w:color="auto"/>
            </w:tcBorders>
            <w:vAlign w:val="center"/>
          </w:tcPr>
          <w:p w:rsidR="00F11551" w:rsidRPr="00352C3D" w:rsidRDefault="00F11551" w:rsidP="00F11551">
            <w:pPr>
              <w:autoSpaceDE w:val="0"/>
              <w:autoSpaceDN w:val="0"/>
              <w:adjustRightInd w:val="0"/>
              <w:spacing w:after="0" w:line="240" w:lineRule="auto"/>
              <w:jc w:val="center"/>
              <w:rPr>
                <w:rFonts w:ascii="Times New Roman" w:hAnsi="Times New Roman" w:cs="Times New Roman"/>
                <w:bCs/>
                <w:color w:val="000000"/>
                <w:sz w:val="16"/>
                <w:szCs w:val="16"/>
              </w:rPr>
            </w:pPr>
            <w:r w:rsidRPr="00352C3D">
              <w:rPr>
                <w:rFonts w:ascii="Times New Roman" w:hAnsi="Times New Roman" w:cs="Times New Roman"/>
                <w:bCs/>
                <w:color w:val="000000"/>
                <w:sz w:val="16"/>
                <w:szCs w:val="16"/>
              </w:rPr>
              <w:t>V.24</w:t>
            </w:r>
          </w:p>
        </w:tc>
        <w:tc>
          <w:tcPr>
            <w:tcW w:w="924"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0142BC">
        <w:trPr>
          <w:trHeight w:hRule="exact" w:val="312"/>
        </w:trPr>
        <w:tc>
          <w:tcPr>
            <w:tcW w:w="2904"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Vật tư, hàng hoá nhận giữ hộ, nhận gia công</w:t>
            </w:r>
          </w:p>
        </w:tc>
        <w:tc>
          <w:tcPr>
            <w:tcW w:w="279"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924"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0142BC">
        <w:trPr>
          <w:trHeight w:hRule="exact" w:val="312"/>
        </w:trPr>
        <w:tc>
          <w:tcPr>
            <w:tcW w:w="2904"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Hàng hoá nhận bán hộ, nhận ký gửi, ký cược</w:t>
            </w:r>
          </w:p>
        </w:tc>
        <w:tc>
          <w:tcPr>
            <w:tcW w:w="279"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924"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0142BC">
        <w:trPr>
          <w:trHeight w:hRule="exact" w:val="312"/>
        </w:trPr>
        <w:tc>
          <w:tcPr>
            <w:tcW w:w="2640"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Nợ khó đòi đã xử lý</w:t>
            </w:r>
          </w:p>
        </w:tc>
        <w:tc>
          <w:tcPr>
            <w:tcW w:w="264"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79"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924"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312"/>
        </w:trPr>
        <w:tc>
          <w:tcPr>
            <w:tcW w:w="2640"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Ngoại tệ các loại</w:t>
            </w:r>
          </w:p>
        </w:tc>
        <w:tc>
          <w:tcPr>
            <w:tcW w:w="264"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79"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924"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0142BC">
        <w:trPr>
          <w:trHeight w:hRule="exact" w:val="312"/>
        </w:trPr>
        <w:tc>
          <w:tcPr>
            <w:tcW w:w="2640"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Ngoại tệ các loại</w:t>
            </w:r>
          </w:p>
        </w:tc>
        <w:tc>
          <w:tcPr>
            <w:tcW w:w="264"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79"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924"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0142BC">
        <w:trPr>
          <w:trHeight w:hRule="exact" w:val="312"/>
        </w:trPr>
        <w:tc>
          <w:tcPr>
            <w:tcW w:w="2640" w:type="pct"/>
            <w:tcBorders>
              <w:top w:val="dotted" w:sz="6" w:space="0" w:color="auto"/>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toán chi sự nghiệp, dự án</w:t>
            </w:r>
          </w:p>
        </w:tc>
        <w:tc>
          <w:tcPr>
            <w:tcW w:w="264" w:type="pct"/>
            <w:tcBorders>
              <w:top w:val="dotted" w:sz="6" w:space="0" w:color="auto"/>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79"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924"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3"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0142BC">
        <w:trPr>
          <w:trHeight w:hRule="exact" w:val="284"/>
        </w:trPr>
        <w:tc>
          <w:tcPr>
            <w:tcW w:w="2640" w:type="pct"/>
            <w:tcBorders>
              <w:top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64"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9"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3" w:type="pct"/>
            <w:tcBorders>
              <w:top w:val="single" w:sz="6" w:space="0" w:color="auto"/>
              <w:lef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360" w:type="pct"/>
            <w:gridSpan w:val="4"/>
            <w:vAlign w:val="center"/>
          </w:tcPr>
          <w:p w:rsidR="00F11551" w:rsidRPr="00F11551" w:rsidRDefault="00F11551" w:rsidP="000142BC">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Đông anh, ngày  25  tháng 0</w:t>
            </w:r>
            <w:r w:rsidR="000142BC">
              <w:rPr>
                <w:rFonts w:ascii="Times New Roman" w:hAnsi="Times New Roman" w:cs="Times New Roman"/>
                <w:b/>
                <w:bCs/>
                <w:color w:val="000000"/>
                <w:sz w:val="24"/>
                <w:szCs w:val="24"/>
              </w:rPr>
              <w:t>7</w:t>
            </w:r>
            <w:r w:rsidRPr="00F11551">
              <w:rPr>
                <w:rFonts w:ascii="Times New Roman" w:hAnsi="Times New Roman" w:cs="Times New Roman"/>
                <w:b/>
                <w:bCs/>
                <w:color w:val="000000"/>
                <w:sz w:val="24"/>
                <w:szCs w:val="24"/>
              </w:rPr>
              <w:t xml:space="preserve"> năm 2013</w:t>
            </w:r>
          </w:p>
        </w:tc>
      </w:tr>
      <w:tr w:rsidR="009419C7" w:rsidRPr="00F11551" w:rsidTr="000142BC">
        <w:trPr>
          <w:trHeight w:hRule="exact" w:val="284"/>
        </w:trPr>
        <w:tc>
          <w:tcPr>
            <w:tcW w:w="2640"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NGƯỜI LẬP BIỂU               KẾ TOÁN TRƯỞNG</w:t>
            </w:r>
          </w:p>
        </w:tc>
        <w:tc>
          <w:tcPr>
            <w:tcW w:w="264"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279"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1817" w:type="pct"/>
            <w:gridSpan w:val="2"/>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TỔNG GIÁM ĐỐC </w:t>
            </w: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725075" w:rsidRPr="00F11551" w:rsidTr="000142BC">
        <w:trPr>
          <w:trHeight w:hRule="exact" w:val="284"/>
        </w:trPr>
        <w:tc>
          <w:tcPr>
            <w:tcW w:w="2640"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9419C7" w:rsidRPr="00F11551" w:rsidTr="000142BC">
        <w:trPr>
          <w:trHeight w:hRule="exact" w:val="284"/>
        </w:trPr>
        <w:tc>
          <w:tcPr>
            <w:tcW w:w="2640" w:type="pct"/>
            <w:vAlign w:val="center"/>
          </w:tcPr>
          <w:p w:rsidR="009419C7" w:rsidRPr="00F11551" w:rsidRDefault="009419C7" w:rsidP="009419C7">
            <w:pPr>
              <w:autoSpaceDE w:val="0"/>
              <w:autoSpaceDN w:val="0"/>
              <w:adjustRightInd w:val="0"/>
              <w:spacing w:after="0" w:line="240" w:lineRule="auto"/>
              <w:jc w:val="left"/>
              <w:rPr>
                <w:rFonts w:ascii="Times New Roman" w:hAnsi="Times New Roman" w:cs="Times New Roman"/>
                <w:b/>
                <w:bCs/>
                <w:color w:val="000000"/>
                <w:sz w:val="24"/>
                <w:szCs w:val="24"/>
              </w:rPr>
            </w:pPr>
          </w:p>
        </w:tc>
        <w:tc>
          <w:tcPr>
            <w:tcW w:w="264" w:type="pct"/>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279" w:type="pct"/>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1817" w:type="pct"/>
            <w:gridSpan w:val="2"/>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0142BC">
        <w:trPr>
          <w:trHeight w:hRule="exact" w:val="284"/>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val="298"/>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0142BC">
        <w:trPr>
          <w:trHeight w:val="298"/>
        </w:trPr>
        <w:tc>
          <w:tcPr>
            <w:tcW w:w="264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6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9"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924"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3"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bl>
    <w:p w:rsidR="00725075" w:rsidRDefault="00F11551">
      <w:pPr>
        <w:sectPr w:rsidR="00725075" w:rsidSect="00CE2DF2">
          <w:pgSz w:w="11907" w:h="16840" w:code="9"/>
          <w:pgMar w:top="851" w:right="1021" w:bottom="567" w:left="1418" w:header="567" w:footer="567" w:gutter="0"/>
          <w:cols w:space="720"/>
          <w:docGrid w:linePitch="381"/>
        </w:sectPr>
      </w:pPr>
      <w:r>
        <w:br w:type="page"/>
      </w:r>
    </w:p>
    <w:tbl>
      <w:tblPr>
        <w:tblW w:w="15244" w:type="dxa"/>
        <w:tblLayout w:type="fixed"/>
        <w:tblCellMar>
          <w:left w:w="30" w:type="dxa"/>
          <w:right w:w="30" w:type="dxa"/>
        </w:tblCellMar>
        <w:tblLook w:val="0000"/>
      </w:tblPr>
      <w:tblGrid>
        <w:gridCol w:w="7050"/>
        <w:gridCol w:w="766"/>
        <w:gridCol w:w="735"/>
        <w:gridCol w:w="1666"/>
        <w:gridCol w:w="1665"/>
        <w:gridCol w:w="1696"/>
        <w:gridCol w:w="1666"/>
      </w:tblGrid>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lastRenderedPageBreak/>
              <w:t xml:space="preserve"> CÔNG TY CỔ PHẦN CÔNG TRÌNH 6</w:t>
            </w: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3"/>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Mẫu số B 02a - DN</w:t>
            </w:r>
          </w:p>
        </w:tc>
      </w:tr>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t xml:space="preserve">TỔ </w:t>
            </w:r>
            <w:r w:rsidRPr="00725075">
              <w:rPr>
                <w:rFonts w:ascii="Times New Roman" w:hAnsi="Times New Roman" w:cs="Times New Roman"/>
                <w:color w:val="000000"/>
                <w:sz w:val="20"/>
                <w:szCs w:val="20"/>
                <w:u w:val="single"/>
              </w:rPr>
              <w:t xml:space="preserve">36-THỊ TRẤN ĐÔNG ANH- </w:t>
            </w:r>
            <w:r w:rsidRPr="00725075">
              <w:rPr>
                <w:rFonts w:ascii="Times New Roman" w:hAnsi="Times New Roman" w:cs="Times New Roman"/>
                <w:color w:val="000000"/>
                <w:sz w:val="20"/>
                <w:szCs w:val="20"/>
              </w:rPr>
              <w:t>HÀ NỘI</w:t>
            </w: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3"/>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(Ban hành theo QĐ số 15/2006/QĐ-BTC</w:t>
            </w:r>
          </w:p>
        </w:tc>
      </w:tr>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3"/>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Ngày </w:t>
            </w:r>
            <w:r w:rsidRPr="00725075">
              <w:rPr>
                <w:rFonts w:ascii="Times New Roman" w:hAnsi="Times New Roman" w:cs="Times New Roman"/>
                <w:b/>
                <w:bCs/>
                <w:color w:val="000000"/>
                <w:sz w:val="20"/>
                <w:szCs w:val="20"/>
                <w:u w:val="single"/>
              </w:rPr>
              <w:t>20/03/2006 của Bộ t</w:t>
            </w:r>
            <w:r w:rsidRPr="00725075">
              <w:rPr>
                <w:rFonts w:ascii="Times New Roman" w:hAnsi="Times New Roman" w:cs="Times New Roman"/>
                <w:b/>
                <w:bCs/>
                <w:color w:val="000000"/>
                <w:sz w:val="20"/>
                <w:szCs w:val="20"/>
              </w:rPr>
              <w:t>rưởng BTC)</w:t>
            </w:r>
          </w:p>
        </w:tc>
      </w:tr>
      <w:tr w:rsidR="00725075" w:rsidRPr="00725075" w:rsidTr="00352C3D">
        <w:trPr>
          <w:trHeight w:val="624"/>
        </w:trPr>
        <w:tc>
          <w:tcPr>
            <w:tcW w:w="15244" w:type="dxa"/>
            <w:gridSpan w:val="7"/>
          </w:tcPr>
          <w:p w:rsidR="00725075" w:rsidRPr="00725075" w:rsidRDefault="00725075" w:rsidP="00352C3D">
            <w:pPr>
              <w:autoSpaceDE w:val="0"/>
              <w:autoSpaceDN w:val="0"/>
              <w:adjustRightInd w:val="0"/>
              <w:spacing w:before="120" w:after="120" w:line="240" w:lineRule="auto"/>
              <w:jc w:val="center"/>
              <w:rPr>
                <w:rFonts w:ascii="Times New Roman" w:hAnsi="Times New Roman" w:cs="Times New Roman"/>
                <w:b/>
                <w:bCs/>
                <w:color w:val="000000"/>
                <w:sz w:val="32"/>
                <w:szCs w:val="32"/>
              </w:rPr>
            </w:pPr>
            <w:r w:rsidRPr="00725075">
              <w:rPr>
                <w:rFonts w:ascii="Times New Roman" w:hAnsi="Times New Roman" w:cs="Times New Roman"/>
                <w:b/>
                <w:bCs/>
                <w:color w:val="000000"/>
                <w:sz w:val="32"/>
                <w:szCs w:val="32"/>
              </w:rPr>
              <w:t xml:space="preserve">BÁO CÁO KẾT QUẢ HOẠT ĐỘNG KINH DOANH CÔNG TY MẸ QUÝ </w:t>
            </w:r>
            <w:r w:rsidR="00CE2DF2">
              <w:rPr>
                <w:rFonts w:ascii="Times New Roman" w:hAnsi="Times New Roman" w:cs="Times New Roman"/>
                <w:b/>
                <w:bCs/>
                <w:color w:val="000000"/>
                <w:sz w:val="32"/>
                <w:szCs w:val="32"/>
              </w:rPr>
              <w:t>I</w:t>
            </w:r>
            <w:r w:rsidRPr="00725075">
              <w:rPr>
                <w:rFonts w:ascii="Times New Roman" w:hAnsi="Times New Roman" w:cs="Times New Roman"/>
                <w:b/>
                <w:bCs/>
                <w:color w:val="000000"/>
                <w:sz w:val="32"/>
                <w:szCs w:val="32"/>
              </w:rPr>
              <w:t>I  NĂM 2013</w:t>
            </w:r>
          </w:p>
        </w:tc>
      </w:tr>
      <w:tr w:rsidR="00725075" w:rsidRPr="00725075" w:rsidTr="00725075">
        <w:trPr>
          <w:trHeight w:val="340"/>
        </w:trPr>
        <w:tc>
          <w:tcPr>
            <w:tcW w:w="7050"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r w:rsidRPr="00725075">
              <w:rPr>
                <w:rFonts w:ascii="Times New Roman" w:hAnsi="Times New Roman" w:cs="Times New Roman"/>
                <w:b/>
                <w:bCs/>
                <w:color w:val="000000"/>
                <w:sz w:val="28"/>
                <w:szCs w:val="28"/>
              </w:rPr>
              <w:t>CHỈ TIÊU</w:t>
            </w:r>
          </w:p>
        </w:tc>
        <w:tc>
          <w:tcPr>
            <w:tcW w:w="766"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MÃ</w:t>
            </w:r>
          </w:p>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SỐ</w:t>
            </w:r>
          </w:p>
        </w:tc>
        <w:tc>
          <w:tcPr>
            <w:tcW w:w="735"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TM</w:t>
            </w:r>
          </w:p>
        </w:tc>
        <w:tc>
          <w:tcPr>
            <w:tcW w:w="3331" w:type="dxa"/>
            <w:gridSpan w:val="2"/>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QUÝ   </w:t>
            </w:r>
            <w:r w:rsidR="00352C3D">
              <w:rPr>
                <w:rFonts w:ascii="Times New Roman" w:hAnsi="Times New Roman" w:cs="Times New Roman"/>
                <w:b/>
                <w:bCs/>
                <w:color w:val="000000"/>
                <w:sz w:val="20"/>
                <w:szCs w:val="20"/>
              </w:rPr>
              <w:t>I</w:t>
            </w:r>
            <w:r w:rsidRPr="00725075">
              <w:rPr>
                <w:rFonts w:ascii="Times New Roman" w:hAnsi="Times New Roman" w:cs="Times New Roman"/>
                <w:b/>
                <w:bCs/>
                <w:color w:val="000000"/>
                <w:sz w:val="20"/>
                <w:szCs w:val="20"/>
              </w:rPr>
              <w:t>I</w:t>
            </w:r>
            <w:r>
              <w:rPr>
                <w:rFonts w:ascii="Times New Roman" w:hAnsi="Times New Roman" w:cs="Times New Roman"/>
                <w:b/>
                <w:bCs/>
                <w:color w:val="000000"/>
                <w:sz w:val="20"/>
                <w:szCs w:val="20"/>
              </w:rPr>
              <w:t xml:space="preserve"> </w:t>
            </w:r>
            <w:r w:rsidRPr="00725075">
              <w:rPr>
                <w:rFonts w:ascii="Times New Roman" w:hAnsi="Times New Roman" w:cs="Times New Roman"/>
                <w:b/>
                <w:bCs/>
                <w:color w:val="000000"/>
                <w:sz w:val="20"/>
                <w:szCs w:val="20"/>
              </w:rPr>
              <w:t xml:space="preserve"> NĂM   2013 </w:t>
            </w:r>
          </w:p>
        </w:tc>
        <w:tc>
          <w:tcPr>
            <w:tcW w:w="3362" w:type="dxa"/>
            <w:gridSpan w:val="2"/>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LUỸ KẾ TỪ ĐẦU NĂM</w:t>
            </w:r>
          </w:p>
        </w:tc>
      </w:tr>
      <w:tr w:rsidR="00725075" w:rsidRPr="00725075" w:rsidTr="00725075">
        <w:trPr>
          <w:trHeight w:val="340"/>
        </w:trPr>
        <w:tc>
          <w:tcPr>
            <w:tcW w:w="7050"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66"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35"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1665"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c>
          <w:tcPr>
            <w:tcW w:w="169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166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r>
      <w:tr w:rsidR="00725075" w:rsidRPr="00725075" w:rsidTr="00725075">
        <w:trPr>
          <w:trHeight w:hRule="exact" w:val="227"/>
        </w:trPr>
        <w:tc>
          <w:tcPr>
            <w:tcW w:w="7050"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1</w:t>
            </w:r>
          </w:p>
        </w:tc>
        <w:tc>
          <w:tcPr>
            <w:tcW w:w="7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2</w:t>
            </w:r>
          </w:p>
        </w:tc>
        <w:tc>
          <w:tcPr>
            <w:tcW w:w="735"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3</w:t>
            </w:r>
          </w:p>
        </w:tc>
        <w:tc>
          <w:tcPr>
            <w:tcW w:w="16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4</w:t>
            </w:r>
          </w:p>
        </w:tc>
        <w:tc>
          <w:tcPr>
            <w:tcW w:w="1665"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5</w:t>
            </w:r>
          </w:p>
        </w:tc>
        <w:tc>
          <w:tcPr>
            <w:tcW w:w="169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6</w:t>
            </w:r>
          </w:p>
        </w:tc>
        <w:tc>
          <w:tcPr>
            <w:tcW w:w="16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7</w:t>
            </w:r>
          </w:p>
        </w:tc>
      </w:tr>
      <w:tr w:rsidR="000142BC" w:rsidRPr="00F6616E" w:rsidTr="00A72533">
        <w:trPr>
          <w:trHeight w:hRule="exact" w:val="284"/>
        </w:trPr>
        <w:tc>
          <w:tcPr>
            <w:tcW w:w="7050" w:type="dxa"/>
            <w:tcBorders>
              <w:top w:val="single"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 Doanh thu bán hàng và cung cấp dịch vụ</w:t>
            </w:r>
          </w:p>
        </w:tc>
        <w:tc>
          <w:tcPr>
            <w:tcW w:w="766" w:type="dxa"/>
            <w:tcBorders>
              <w:top w:val="single"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01</w:t>
            </w:r>
          </w:p>
        </w:tc>
        <w:tc>
          <w:tcPr>
            <w:tcW w:w="735" w:type="dxa"/>
            <w:tcBorders>
              <w:top w:val="single"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VI.25</w:t>
            </w:r>
          </w:p>
        </w:tc>
        <w:tc>
          <w:tcPr>
            <w:tcW w:w="1666" w:type="dxa"/>
            <w:tcBorders>
              <w:top w:val="single"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24.648.623.003</w:t>
            </w:r>
          </w:p>
        </w:tc>
        <w:tc>
          <w:tcPr>
            <w:tcW w:w="1665" w:type="dxa"/>
            <w:tcBorders>
              <w:top w:val="single"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60.354.875.116</w:t>
            </w:r>
          </w:p>
        </w:tc>
        <w:tc>
          <w:tcPr>
            <w:tcW w:w="1696" w:type="dxa"/>
            <w:tcBorders>
              <w:top w:val="single"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42.648.942.578</w:t>
            </w:r>
          </w:p>
        </w:tc>
        <w:tc>
          <w:tcPr>
            <w:tcW w:w="1666" w:type="dxa"/>
            <w:tcBorders>
              <w:top w:val="single"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67.385.348.440</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 Các khoản giảm trừ doanh thu</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02</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rPr>
            </w:pP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 xml:space="preserve">3. Doanh thu thuần về bán hàng và cung cấp dịch vụ </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24.648.623.003</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60.354.875.116</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42.648.942.578</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67.385.348.440</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4. Giá vốn hàng bán</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VI.26</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22.611.181.963</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56.546.343.321</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40.130.642.419</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62.685.387.937</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 Lợi nhuận gộp về bán hàng và cung cấp dịch vụ( 20=10-11)</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20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2.037.441.040</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3.808.531.795</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2.518.300.159</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4.699.960.503</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6. Doanh thu hoạt động tài chính</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21</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VI.29</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54.092.101</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667.471.157</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91.561.744</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956.230.989</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 Chi phí tài chính</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22</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1.050.876.598</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2.034.952.335</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2.795.115.967</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4.438.290.131</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color w:val="000000"/>
                <w:sz w:val="24"/>
                <w:szCs w:val="24"/>
              </w:rPr>
            </w:pPr>
            <w:r w:rsidRPr="00F6616E">
              <w:rPr>
                <w:rFonts w:ascii="Times New Roman" w:hAnsi="Times New Roman" w:cs="Times New Roman"/>
                <w:color w:val="000000"/>
                <w:sz w:val="24"/>
                <w:szCs w:val="24"/>
              </w:rPr>
              <w:t xml:space="preserve"> - Trong đó : Chi phí lãi vay</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23</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1.019.948.095</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2.034.952.335</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2.764.187.464</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4.370.264.045</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8. Chi phí bán hàng</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24</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053582"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053582"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9. Chi phí quản lý Doanh nghiệp</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053582"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25</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053582"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994.945.115</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1.582.737.752</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1.719.216.900</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1.711.280.452</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
                <w:color w:val="000000"/>
                <w:sz w:val="20"/>
                <w:szCs w:val="20"/>
              </w:rPr>
            </w:pPr>
            <w:r w:rsidRPr="00F6616E">
              <w:rPr>
                <w:rFonts w:ascii="Times New Roman" w:hAnsi="Times New Roman" w:cs="Times New Roman"/>
                <w:b/>
                <w:bCs/>
                <w:color w:val="000000"/>
                <w:sz w:val="24"/>
                <w:szCs w:val="24"/>
              </w:rPr>
              <w:t>10. Lợi nhuận thuần từ hoạt động kinh doanh</w:t>
            </w:r>
            <w:r w:rsidRPr="00F6616E">
              <w:rPr>
                <w:rFonts w:ascii="Times New Roman" w:hAnsi="Times New Roman" w:cs="Times New Roman"/>
                <w:b/>
                <w:color w:val="000000"/>
                <w:sz w:val="20"/>
                <w:szCs w:val="20"/>
              </w:rPr>
              <w:t xml:space="preserve"> [30=20+(21-22)-(24+25)]</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30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rsidP="00A2448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45.711.42</w:t>
            </w:r>
            <w:r w:rsidR="00A2448E">
              <w:rPr>
                <w:rFonts w:ascii="Times New Roman" w:hAnsi="Times New Roman" w:cs="Times New Roman"/>
                <w:b/>
                <w:bCs/>
                <w:color w:val="000000"/>
                <w:sz w:val="24"/>
                <w:szCs w:val="24"/>
              </w:rPr>
              <w:t>8</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858.312.865</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-1.904.470.964</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-493.379.091</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 Thu nhập khác</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31</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73.636.364</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2.120.006</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73.636.364</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4.240.086</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12. Chi phí khác</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32</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7.269.927</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21.911</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7.269.927</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21.911</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13. Lợi nhuận khác (40= 31-32)</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40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66.366.437</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2.098.095</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66.366.437</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4.218.175</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14. Tổng lợi nhuận kế toán trước thuế (50=30+40)</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rsidP="00A2448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112.077.86</w:t>
            </w:r>
            <w:r w:rsidR="00A2448E">
              <w:rPr>
                <w:rFonts w:ascii="Times New Roman" w:hAnsi="Times New Roman" w:cs="Times New Roman"/>
                <w:b/>
                <w:bCs/>
                <w:color w:val="000000"/>
                <w:sz w:val="24"/>
                <w:szCs w:val="24"/>
              </w:rPr>
              <w:t>5</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860.410.960</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-1.838.104.527</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-489.160.916</w:t>
            </w: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15. Chi phí thuế thu nhập doanh nghiệp hiện hành</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51</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F6616E" w:rsidTr="00A72533">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16. Chi phí thuế thu nhập doanh nghiệp hoãn lại</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52</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rPr>
            </w:pP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F6616E" w:rsidTr="00352C3D">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17. Lợi nhuận sau thuế thu nhập doanh nghiệp (60=50-51-52)</w:t>
            </w:r>
          </w:p>
        </w:tc>
        <w:tc>
          <w:tcPr>
            <w:tcW w:w="766"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60</w:t>
            </w:r>
          </w:p>
        </w:tc>
        <w:tc>
          <w:tcPr>
            <w:tcW w:w="735" w:type="dxa"/>
            <w:tcBorders>
              <w:top w:val="dotted" w:sz="6" w:space="0" w:color="auto"/>
              <w:left w:val="single" w:sz="6" w:space="0" w:color="auto"/>
              <w:bottom w:val="dotted"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tcPr>
          <w:p w:rsidR="000142BC" w:rsidRDefault="000142BC" w:rsidP="00A2448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112.077.86</w:t>
            </w:r>
            <w:r w:rsidR="00A2448E">
              <w:rPr>
                <w:rFonts w:ascii="Times New Roman" w:hAnsi="Times New Roman" w:cs="Times New Roman"/>
                <w:b/>
                <w:bCs/>
                <w:color w:val="000000"/>
                <w:sz w:val="24"/>
                <w:szCs w:val="24"/>
              </w:rPr>
              <w:t>5</w:t>
            </w:r>
          </w:p>
        </w:tc>
        <w:tc>
          <w:tcPr>
            <w:tcW w:w="1665"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860.410.960</w:t>
            </w:r>
          </w:p>
        </w:tc>
        <w:tc>
          <w:tcPr>
            <w:tcW w:w="169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-1.838.104.527</w:t>
            </w:r>
          </w:p>
        </w:tc>
        <w:tc>
          <w:tcPr>
            <w:tcW w:w="1666" w:type="dxa"/>
            <w:tcBorders>
              <w:top w:val="dotted" w:sz="6" w:space="0" w:color="auto"/>
              <w:left w:val="single" w:sz="6" w:space="0" w:color="auto"/>
              <w:bottom w:val="dotted"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-489.160.916</w:t>
            </w:r>
          </w:p>
        </w:tc>
      </w:tr>
      <w:tr w:rsidR="000142BC" w:rsidRPr="00F6616E" w:rsidTr="00352C3D">
        <w:trPr>
          <w:trHeight w:hRule="exact" w:val="284"/>
        </w:trPr>
        <w:tc>
          <w:tcPr>
            <w:tcW w:w="7050" w:type="dxa"/>
            <w:tcBorders>
              <w:top w:val="dotted" w:sz="6" w:space="0" w:color="auto"/>
              <w:left w:val="single" w:sz="6" w:space="0" w:color="auto"/>
              <w:bottom w:val="single"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18. Lãi cơ bản trên cổ phiếu (*)</w:t>
            </w:r>
          </w:p>
        </w:tc>
        <w:tc>
          <w:tcPr>
            <w:tcW w:w="766" w:type="dxa"/>
            <w:tcBorders>
              <w:top w:val="dotted" w:sz="6" w:space="0" w:color="auto"/>
              <w:left w:val="single" w:sz="6" w:space="0" w:color="auto"/>
              <w:bottom w:val="single"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70</w:t>
            </w:r>
          </w:p>
        </w:tc>
        <w:tc>
          <w:tcPr>
            <w:tcW w:w="735" w:type="dxa"/>
            <w:tcBorders>
              <w:top w:val="dotted" w:sz="6" w:space="0" w:color="auto"/>
              <w:left w:val="single" w:sz="6" w:space="0" w:color="auto"/>
              <w:bottom w:val="single" w:sz="6" w:space="0" w:color="auto"/>
              <w:right w:val="single" w:sz="6" w:space="0" w:color="auto"/>
            </w:tcBorders>
            <w:vAlign w:val="center"/>
          </w:tcPr>
          <w:p w:rsidR="000142BC" w:rsidRPr="00F6616E" w:rsidRDefault="000142B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single"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5" w:type="dxa"/>
            <w:tcBorders>
              <w:top w:val="dotted" w:sz="6" w:space="0" w:color="auto"/>
              <w:left w:val="single" w:sz="6" w:space="0" w:color="auto"/>
              <w:bottom w:val="single"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96" w:type="dxa"/>
            <w:tcBorders>
              <w:top w:val="dotted" w:sz="6" w:space="0" w:color="auto"/>
              <w:left w:val="single" w:sz="6" w:space="0" w:color="auto"/>
              <w:bottom w:val="single"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6" w:type="dxa"/>
            <w:tcBorders>
              <w:top w:val="dotted" w:sz="6" w:space="0" w:color="auto"/>
              <w:left w:val="single" w:sz="6" w:space="0" w:color="auto"/>
              <w:bottom w:val="single" w:sz="6" w:space="0" w:color="auto"/>
              <w:right w:val="single" w:sz="6" w:space="0" w:color="auto"/>
            </w:tcBorders>
          </w:tcPr>
          <w:p w:rsidR="000142BC" w:rsidRDefault="000142B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52C3D" w:rsidRPr="00725075" w:rsidTr="00352C3D">
        <w:trPr>
          <w:trHeight w:hRule="exact" w:val="397"/>
        </w:trPr>
        <w:tc>
          <w:tcPr>
            <w:tcW w:w="15244" w:type="dxa"/>
            <w:gridSpan w:val="7"/>
            <w:tcBorders>
              <w:top w:val="single" w:sz="6" w:space="0" w:color="auto"/>
            </w:tcBorders>
          </w:tcPr>
          <w:p w:rsidR="00352C3D" w:rsidRPr="00725075" w:rsidRDefault="00352C3D" w:rsidP="00352C3D">
            <w:pPr>
              <w:autoSpaceDE w:val="0"/>
              <w:autoSpaceDN w:val="0"/>
              <w:adjustRightInd w:val="0"/>
              <w:spacing w:before="120" w:after="0" w:line="240" w:lineRule="auto"/>
              <w:jc w:val="left"/>
              <w:rPr>
                <w:rFonts w:ascii="Times New Roman" w:hAnsi="Times New Roman" w:cs="Times New Roman"/>
                <w:b/>
                <w:bCs/>
                <w:color w:val="000000"/>
                <w:sz w:val="24"/>
                <w:szCs w:val="24"/>
              </w:rPr>
            </w:pPr>
            <w:r>
              <w:rPr>
                <w:rFonts w:ascii="Times New Roman" w:hAnsi="Times New Roman" w:cs="Times New Roman"/>
                <w:bCs/>
                <w:color w:val="000000"/>
                <w:sz w:val="24"/>
                <w:szCs w:val="24"/>
              </w:rPr>
              <w:t>Lưu ý : Số liệu năm trước đã được điều chỉnh theo BCTC soát xét 06 tháng đầu năm 2012.</w:t>
            </w:r>
          </w:p>
        </w:tc>
      </w:tr>
      <w:tr w:rsidR="00352C3D" w:rsidRPr="00725075" w:rsidTr="00352C3D">
        <w:trPr>
          <w:trHeight w:hRule="exact" w:val="284"/>
        </w:trPr>
        <w:tc>
          <w:tcPr>
            <w:tcW w:w="7050" w:type="dxa"/>
          </w:tcPr>
          <w:p w:rsidR="00352C3D" w:rsidRDefault="00352C3D" w:rsidP="00352C3D">
            <w:pPr>
              <w:autoSpaceDE w:val="0"/>
              <w:autoSpaceDN w:val="0"/>
              <w:adjustRightInd w:val="0"/>
              <w:spacing w:after="0" w:line="240" w:lineRule="auto"/>
              <w:jc w:val="left"/>
              <w:rPr>
                <w:rFonts w:ascii="Times New Roman" w:hAnsi="Times New Roman" w:cs="Times New Roman"/>
                <w:bCs/>
                <w:color w:val="000000"/>
                <w:sz w:val="24"/>
                <w:szCs w:val="24"/>
              </w:rPr>
            </w:pPr>
          </w:p>
        </w:tc>
        <w:tc>
          <w:tcPr>
            <w:tcW w:w="766" w:type="dxa"/>
          </w:tcPr>
          <w:p w:rsidR="00352C3D" w:rsidRPr="00725075" w:rsidRDefault="00352C3D" w:rsidP="00352C3D">
            <w:pPr>
              <w:autoSpaceDE w:val="0"/>
              <w:autoSpaceDN w:val="0"/>
              <w:adjustRightInd w:val="0"/>
              <w:spacing w:after="0" w:line="240" w:lineRule="auto"/>
              <w:jc w:val="right"/>
              <w:rPr>
                <w:rFonts w:ascii="Times New Roman" w:hAnsi="Times New Roman" w:cs="Times New Roman"/>
                <w:bCs/>
                <w:color w:val="000000"/>
                <w:sz w:val="24"/>
                <w:szCs w:val="24"/>
              </w:rPr>
            </w:pPr>
          </w:p>
        </w:tc>
        <w:tc>
          <w:tcPr>
            <w:tcW w:w="735" w:type="dxa"/>
          </w:tcPr>
          <w:p w:rsidR="00352C3D" w:rsidRPr="00725075" w:rsidRDefault="00352C3D" w:rsidP="00352C3D">
            <w:pPr>
              <w:autoSpaceDE w:val="0"/>
              <w:autoSpaceDN w:val="0"/>
              <w:adjustRightInd w:val="0"/>
              <w:spacing w:after="0" w:line="240" w:lineRule="auto"/>
              <w:jc w:val="right"/>
              <w:rPr>
                <w:rFonts w:ascii="Times New Roman" w:hAnsi="Times New Roman" w:cs="Times New Roman"/>
                <w:bCs/>
                <w:color w:val="000000"/>
                <w:sz w:val="24"/>
                <w:szCs w:val="24"/>
              </w:rPr>
            </w:pPr>
          </w:p>
        </w:tc>
        <w:tc>
          <w:tcPr>
            <w:tcW w:w="5027" w:type="dxa"/>
            <w:gridSpan w:val="3"/>
          </w:tcPr>
          <w:p w:rsidR="00352C3D" w:rsidRPr="00725075" w:rsidRDefault="00352C3D" w:rsidP="00352C3D">
            <w:pPr>
              <w:autoSpaceDE w:val="0"/>
              <w:autoSpaceDN w:val="0"/>
              <w:adjustRightInd w:val="0"/>
              <w:spacing w:after="0" w:line="240" w:lineRule="auto"/>
              <w:jc w:val="center"/>
              <w:rPr>
                <w:rFonts w:ascii="Times New Roman" w:hAnsi="Times New Roman" w:cs="Times New Roman"/>
                <w:b/>
                <w:bCs/>
                <w:color w:val="000000"/>
                <w:sz w:val="24"/>
                <w:szCs w:val="24"/>
              </w:rPr>
            </w:pPr>
            <w:r w:rsidRPr="0072507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725075">
              <w:rPr>
                <w:rFonts w:ascii="Times New Roman" w:hAnsi="Times New Roman" w:cs="Times New Roman"/>
                <w:b/>
                <w:bCs/>
                <w:color w:val="000000"/>
                <w:sz w:val="24"/>
                <w:szCs w:val="24"/>
              </w:rPr>
              <w:t>Lập ngày 25  tháng  0</w:t>
            </w:r>
            <w:r>
              <w:rPr>
                <w:rFonts w:ascii="Times New Roman" w:hAnsi="Times New Roman" w:cs="Times New Roman"/>
                <w:b/>
                <w:bCs/>
                <w:color w:val="000000"/>
                <w:sz w:val="24"/>
                <w:szCs w:val="24"/>
              </w:rPr>
              <w:t>7</w:t>
            </w:r>
            <w:r w:rsidRPr="00725075">
              <w:rPr>
                <w:rFonts w:ascii="Times New Roman" w:hAnsi="Times New Roman" w:cs="Times New Roman"/>
                <w:b/>
                <w:bCs/>
                <w:color w:val="000000"/>
                <w:sz w:val="24"/>
                <w:szCs w:val="24"/>
              </w:rPr>
              <w:t xml:space="preserve">  năm  2013 </w:t>
            </w:r>
          </w:p>
        </w:tc>
        <w:tc>
          <w:tcPr>
            <w:tcW w:w="1666" w:type="dxa"/>
          </w:tcPr>
          <w:p w:rsidR="00352C3D" w:rsidRPr="00725075" w:rsidRDefault="00352C3D" w:rsidP="00352C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725075" w:rsidRPr="00725075" w:rsidTr="00352C3D">
        <w:trPr>
          <w:trHeight w:hRule="exact" w:val="284"/>
        </w:trPr>
        <w:tc>
          <w:tcPr>
            <w:tcW w:w="8551" w:type="dxa"/>
            <w:gridSpan w:val="3"/>
          </w:tcPr>
          <w:p w:rsidR="00725075" w:rsidRPr="00725075" w:rsidRDefault="00725075" w:rsidP="00352C3D">
            <w:pPr>
              <w:autoSpaceDE w:val="0"/>
              <w:autoSpaceDN w:val="0"/>
              <w:adjustRightInd w:val="0"/>
              <w:spacing w:before="60" w:after="0" w:line="240" w:lineRule="auto"/>
              <w:rPr>
                <w:rFonts w:ascii="Times New Roman" w:hAnsi="Times New Roman" w:cs="Times New Roman"/>
                <w:color w:val="000000"/>
              </w:rPr>
            </w:pPr>
            <w:r>
              <w:rPr>
                <w:rFonts w:ascii="Times New Roman" w:hAnsi="Times New Roman" w:cs="Times New Roman"/>
                <w:color w:val="000000"/>
              </w:rPr>
              <w:t xml:space="preserve">                      </w:t>
            </w:r>
            <w:r w:rsidRPr="00725075">
              <w:rPr>
                <w:rFonts w:ascii="Times New Roman" w:hAnsi="Times New Roman" w:cs="Times New Roman"/>
                <w:color w:val="000000"/>
              </w:rPr>
              <w:t xml:space="preserve">NGƯỜI LẬP BIỂU           </w:t>
            </w:r>
            <w:r>
              <w:rPr>
                <w:rFonts w:ascii="Times New Roman" w:hAnsi="Times New Roman" w:cs="Times New Roman"/>
                <w:color w:val="000000"/>
              </w:rPr>
              <w:t xml:space="preserve">                             </w:t>
            </w:r>
            <w:r w:rsidRPr="00725075">
              <w:rPr>
                <w:rFonts w:ascii="Times New Roman" w:hAnsi="Times New Roman" w:cs="Times New Roman"/>
                <w:color w:val="000000"/>
              </w:rPr>
              <w:t xml:space="preserve">          KẾ TOÁN TRƯỞNG</w:t>
            </w:r>
          </w:p>
        </w:tc>
        <w:tc>
          <w:tcPr>
            <w:tcW w:w="6693" w:type="dxa"/>
            <w:gridSpan w:val="4"/>
          </w:tcPr>
          <w:p w:rsidR="00725075" w:rsidRPr="00725075" w:rsidRDefault="00725075" w:rsidP="00352C3D">
            <w:pPr>
              <w:autoSpaceDE w:val="0"/>
              <w:autoSpaceDN w:val="0"/>
              <w:adjustRightInd w:val="0"/>
              <w:spacing w:before="60"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 xml:space="preserve">  TỔNG GIÁM ĐỐC </w:t>
            </w:r>
          </w:p>
        </w:tc>
      </w:tr>
      <w:tr w:rsidR="00725075" w:rsidRPr="00725075" w:rsidTr="00725075">
        <w:trPr>
          <w:trHeight w:val="341"/>
        </w:trPr>
        <w:tc>
          <w:tcPr>
            <w:tcW w:w="7050"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766"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735"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166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65"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9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6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r>
    </w:tbl>
    <w:p w:rsidR="009E3B6A" w:rsidRDefault="009E3B6A">
      <w:pPr>
        <w:sectPr w:rsidR="009E3B6A" w:rsidSect="00725075">
          <w:pgSz w:w="16840" w:h="11907" w:orient="landscape" w:code="9"/>
          <w:pgMar w:top="1418" w:right="851" w:bottom="1134" w:left="851" w:header="567" w:footer="567" w:gutter="0"/>
          <w:cols w:space="720"/>
          <w:docGrid w:linePitch="381"/>
        </w:sectPr>
      </w:pPr>
    </w:p>
    <w:tbl>
      <w:tblPr>
        <w:tblW w:w="5000" w:type="pct"/>
        <w:tblCellMar>
          <w:left w:w="30" w:type="dxa"/>
          <w:right w:w="30" w:type="dxa"/>
        </w:tblCellMar>
        <w:tblLook w:val="0000"/>
      </w:tblPr>
      <w:tblGrid>
        <w:gridCol w:w="5499"/>
        <w:gridCol w:w="629"/>
        <w:gridCol w:w="1700"/>
        <w:gridCol w:w="1700"/>
      </w:tblGrid>
      <w:tr w:rsidR="009E3B6A" w:rsidRPr="009E3B6A" w:rsidTr="000142BC">
        <w:trPr>
          <w:trHeight w:val="260"/>
        </w:trPr>
        <w:tc>
          <w:tcPr>
            <w:tcW w:w="2886"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r w:rsidRPr="009E3B6A">
              <w:rPr>
                <w:rFonts w:ascii="Times New Roman" w:hAnsi="Times New Roman" w:cs="Times New Roman"/>
                <w:color w:val="000000"/>
                <w:sz w:val="20"/>
                <w:szCs w:val="20"/>
              </w:rPr>
              <w:lastRenderedPageBreak/>
              <w:t xml:space="preserve">   CÔNG TY CỔ PHẦN CÔNG TRÌNH 6</w:t>
            </w:r>
          </w:p>
        </w:tc>
        <w:tc>
          <w:tcPr>
            <w:tcW w:w="2114" w:type="pct"/>
            <w:gridSpan w:val="3"/>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Mẫu số B  3a-DN</w:t>
            </w:r>
          </w:p>
        </w:tc>
      </w:tr>
      <w:tr w:rsidR="009E3B6A" w:rsidRPr="009E3B6A" w:rsidTr="000142BC">
        <w:trPr>
          <w:trHeight w:val="260"/>
        </w:trPr>
        <w:tc>
          <w:tcPr>
            <w:tcW w:w="2886"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u w:val="single"/>
              </w:rPr>
            </w:pPr>
            <w:r w:rsidRPr="009E3B6A">
              <w:rPr>
                <w:rFonts w:ascii="Times New Roman" w:hAnsi="Times New Roman" w:cs="Times New Roman"/>
                <w:color w:val="000000"/>
                <w:sz w:val="20"/>
                <w:szCs w:val="20"/>
                <w:u w:val="single"/>
              </w:rPr>
              <w:t>TỔ 36-THỊ TRẤN ĐÔNG ANH- HÀ NỘI</w:t>
            </w:r>
          </w:p>
        </w:tc>
        <w:tc>
          <w:tcPr>
            <w:tcW w:w="2114" w:type="pct"/>
            <w:gridSpan w:val="3"/>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(Ban hành kèm theo QĐ số 15/2006/QĐ-BTC</w:t>
            </w:r>
          </w:p>
        </w:tc>
      </w:tr>
      <w:tr w:rsidR="009E3B6A" w:rsidRPr="009E3B6A" w:rsidTr="000142BC">
        <w:trPr>
          <w:trHeight w:val="260"/>
        </w:trPr>
        <w:tc>
          <w:tcPr>
            <w:tcW w:w="2886"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p>
        </w:tc>
        <w:tc>
          <w:tcPr>
            <w:tcW w:w="2114" w:type="pct"/>
            <w:gridSpan w:val="3"/>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Ngày 20/03/2006 của Bộ trưởng BTC)</w:t>
            </w:r>
          </w:p>
        </w:tc>
      </w:tr>
      <w:tr w:rsidR="009E3B6A" w:rsidRPr="009E3B6A" w:rsidTr="000142BC">
        <w:trPr>
          <w:trHeight w:val="425"/>
        </w:trPr>
        <w:tc>
          <w:tcPr>
            <w:tcW w:w="5000" w:type="pct"/>
            <w:gridSpan w:val="4"/>
            <w:vAlign w:val="center"/>
          </w:tcPr>
          <w:p w:rsidR="009E3B6A" w:rsidRPr="009E3B6A" w:rsidRDefault="009E3B6A" w:rsidP="009E3B6A">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9E3B6A">
              <w:rPr>
                <w:rFonts w:ascii="Times New Roman" w:hAnsi="Times New Roman" w:cs="Times New Roman"/>
                <w:b/>
                <w:bCs/>
                <w:color w:val="000000"/>
                <w:sz w:val="32"/>
                <w:szCs w:val="32"/>
              </w:rPr>
              <w:t xml:space="preserve">BÁO CÁO LƯU CHUYỂN TIỀN TỆ -  </w:t>
            </w:r>
            <w:r>
              <w:rPr>
                <w:rFonts w:ascii="Times New Roman" w:hAnsi="Times New Roman" w:cs="Times New Roman"/>
                <w:b/>
                <w:bCs/>
                <w:color w:val="000000"/>
                <w:sz w:val="32"/>
                <w:szCs w:val="32"/>
              </w:rPr>
              <w:t xml:space="preserve">QUÝ </w:t>
            </w:r>
            <w:r w:rsidR="00BB7809">
              <w:rPr>
                <w:rFonts w:ascii="Times New Roman" w:hAnsi="Times New Roman" w:cs="Times New Roman"/>
                <w:b/>
                <w:bCs/>
                <w:color w:val="000000"/>
                <w:sz w:val="32"/>
                <w:szCs w:val="32"/>
              </w:rPr>
              <w:t>I</w:t>
            </w:r>
            <w:r>
              <w:rPr>
                <w:rFonts w:ascii="Times New Roman" w:hAnsi="Times New Roman" w:cs="Times New Roman"/>
                <w:b/>
                <w:bCs/>
                <w:color w:val="000000"/>
                <w:sz w:val="32"/>
                <w:szCs w:val="32"/>
              </w:rPr>
              <w:t>I</w:t>
            </w:r>
            <w:r w:rsidR="00BB7809">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- 2013</w:t>
            </w:r>
          </w:p>
        </w:tc>
      </w:tr>
      <w:tr w:rsidR="009E3B6A" w:rsidRPr="009E3B6A" w:rsidTr="000142BC">
        <w:trPr>
          <w:trHeight w:val="274"/>
        </w:trPr>
        <w:tc>
          <w:tcPr>
            <w:tcW w:w="5000" w:type="pct"/>
            <w:gridSpan w:val="4"/>
            <w:tcBorders>
              <w:bottom w:val="single" w:sz="2" w:space="0" w:color="000000"/>
            </w:tcBorders>
            <w:vAlign w:val="center"/>
          </w:tcPr>
          <w:p w:rsidR="009E3B6A" w:rsidRPr="009E3B6A" w:rsidRDefault="009E3B6A" w:rsidP="009E3B6A">
            <w:pPr>
              <w:autoSpaceDE w:val="0"/>
              <w:autoSpaceDN w:val="0"/>
              <w:adjustRightInd w:val="0"/>
              <w:spacing w:after="12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(Theo phương pháp trực tiếp)</w:t>
            </w:r>
          </w:p>
        </w:tc>
      </w:tr>
      <w:tr w:rsidR="009E3B6A" w:rsidRPr="009E3B6A" w:rsidTr="000142BC">
        <w:trPr>
          <w:trHeight w:hRule="exact" w:val="567"/>
        </w:trPr>
        <w:tc>
          <w:tcPr>
            <w:tcW w:w="2886" w:type="pct"/>
            <w:vMerge w:val="restart"/>
            <w:tcBorders>
              <w:top w:val="single" w:sz="6" w:space="0" w:color="auto"/>
              <w:left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8"/>
                <w:szCs w:val="28"/>
              </w:rPr>
            </w:pPr>
          </w:p>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8"/>
                <w:szCs w:val="28"/>
              </w:rPr>
            </w:pPr>
            <w:r w:rsidRPr="009E3B6A">
              <w:rPr>
                <w:rFonts w:ascii="Times New Roman" w:hAnsi="Times New Roman" w:cs="Times New Roman"/>
                <w:b/>
                <w:bCs/>
                <w:color w:val="000000"/>
                <w:sz w:val="28"/>
                <w:szCs w:val="28"/>
              </w:rPr>
              <w:t>CHỈ  TIÊU</w:t>
            </w:r>
          </w:p>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0" w:type="pct"/>
            <w:tcBorders>
              <w:top w:val="single" w:sz="6" w:space="0" w:color="auto"/>
              <w:left w:val="single" w:sz="6" w:space="0" w:color="auto"/>
              <w:bottom w:val="nil"/>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Mã</w:t>
            </w:r>
          </w:p>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số</w:t>
            </w:r>
          </w:p>
        </w:tc>
        <w:tc>
          <w:tcPr>
            <w:tcW w:w="1784" w:type="pct"/>
            <w:gridSpan w:val="2"/>
            <w:tcBorders>
              <w:top w:val="single" w:sz="6" w:space="0" w:color="auto"/>
              <w:left w:val="single" w:sz="6" w:space="0" w:color="auto"/>
              <w:bottom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LUỸ KÊ TỪ ĐẦU NĂM </w:t>
            </w:r>
          </w:p>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ĐẾN QUÍ NÀY</w:t>
            </w:r>
          </w:p>
        </w:tc>
      </w:tr>
      <w:tr w:rsidR="009E3B6A" w:rsidRPr="009E3B6A" w:rsidTr="000142BC">
        <w:trPr>
          <w:trHeight w:hRule="exact" w:val="284"/>
        </w:trPr>
        <w:tc>
          <w:tcPr>
            <w:tcW w:w="2886" w:type="pct"/>
            <w:vMerge/>
            <w:tcBorders>
              <w:left w:val="single" w:sz="6" w:space="0" w:color="auto"/>
              <w:bottom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0" w:type="pct"/>
            <w:tcBorders>
              <w:top w:val="nil"/>
              <w:left w:val="single" w:sz="6" w:space="0" w:color="auto"/>
              <w:bottom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single" w:sz="6" w:space="0" w:color="auto"/>
              <w:bottom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NAY</w:t>
            </w:r>
          </w:p>
        </w:tc>
        <w:tc>
          <w:tcPr>
            <w:tcW w:w="892" w:type="pct"/>
            <w:tcBorders>
              <w:top w:val="single" w:sz="6" w:space="0" w:color="auto"/>
              <w:left w:val="single" w:sz="6" w:space="0" w:color="auto"/>
              <w:bottom w:val="single"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TRƯỚC</w:t>
            </w:r>
          </w:p>
        </w:tc>
      </w:tr>
      <w:tr w:rsidR="009E3B6A" w:rsidRPr="009E3B6A" w:rsidTr="000142BC">
        <w:trPr>
          <w:trHeight w:hRule="exact" w:val="397"/>
        </w:trPr>
        <w:tc>
          <w:tcPr>
            <w:tcW w:w="2886"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 Lưu chuyển tiền từ hoạt động kinh doanh</w:t>
            </w:r>
          </w:p>
        </w:tc>
        <w:tc>
          <w:tcPr>
            <w:tcW w:w="330"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92"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bán hàng, cung cấp DV &amp; Doanh thu khác</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.01</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178.987.016.865</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163.016.745.564</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chi trả cho người cung cấp  hàng hoá và dịch vụ </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.02</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-90.293.884.686</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-123.993.424.110</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chi trả cho người lao động</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.03</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-25.265.931.997</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-23.613.174.337</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lãi tiền vay</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.04</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-2.931.562.193</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-4.483.884.835</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5. Tiền chi  nộp thuế thu nhập doanh nghiệp </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.05</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-3.814.943.752</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Tiền thu khác từ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.06</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55.900.914.543</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30.734.485.032</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chi khác cho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.07</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-75.511.905.750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-35.247.414.309</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các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20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37.069.703.030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6.413.333.005</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 Lưu chuyển tiền từ hoạt động đầu tư</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chi mua sắm, xây dự</w:t>
            </w:r>
            <w:r>
              <w:rPr>
                <w:rFonts w:ascii="Times New Roman" w:hAnsi="Times New Roman" w:cs="Times New Roman"/>
                <w:color w:val="000000"/>
                <w:sz w:val="24"/>
                <w:szCs w:val="24"/>
              </w:rPr>
              <w:t>ng TSCĐ và TS</w:t>
            </w:r>
            <w:r w:rsidRPr="009E3B6A">
              <w:rPr>
                <w:rFonts w:ascii="Times New Roman" w:hAnsi="Times New Roman" w:cs="Times New Roman"/>
                <w:color w:val="000000"/>
                <w:sz w:val="24"/>
                <w:szCs w:val="24"/>
              </w:rPr>
              <w:t xml:space="preserve">DH khác </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21</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-622.000.000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-1.349.557.274</w:t>
            </w: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2. Tiền thu T. lý, nhượng bán TSCĐ và T.sản DH khác</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22</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73.636.364</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3. Tiền chi cho vay, mua các công cụ nợ của </w:t>
            </w:r>
            <w:r>
              <w:rPr>
                <w:rFonts w:ascii="Times New Roman" w:hAnsi="Times New Roman" w:cs="Times New Roman"/>
                <w:color w:val="000000"/>
                <w:sz w:val="24"/>
                <w:szCs w:val="24"/>
              </w:rPr>
              <w:t>Đ.V</w:t>
            </w:r>
            <w:r w:rsidRPr="009E3B6A">
              <w:rPr>
                <w:rFonts w:ascii="Times New Roman" w:hAnsi="Times New Roman" w:cs="Times New Roman"/>
                <w:color w:val="000000"/>
                <w:sz w:val="24"/>
                <w:szCs w:val="24"/>
              </w:rPr>
              <w:t>ị khác</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23</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4. Tiền thu hồi cho vay, bán nợ của đơn vị khác </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24</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đầu tư góp vốn vào đơn vị khác</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25</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6. Tiền thu hồi đầu tư góp vốn vào đơn vị khác </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26</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thu lãi cho vay, cổ tức và lợi nhuận được chia</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27</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91.561.744</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513.542.952</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đầu tư</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30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-456.801.892</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-836.014.322</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III/ Lưu chuyển tiền từ hoạt động tài chính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9E3B6A" w:rsidTr="000142BC">
        <w:trPr>
          <w:trHeight w:val="311"/>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từ phát hành cổ phiếu, nhận góp vốn CSH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31</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630"/>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trả vốn góp cho CSH, mua lại cổ phiếu của </w:t>
            </w:r>
          </w:p>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     doanh nghiệp đã phát hành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32</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vay ngắn hạn, dài hạn nhận được</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33</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50.571.967.809</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41.907.761.004</w:t>
            </w:r>
          </w:p>
        </w:tc>
      </w:tr>
      <w:tr w:rsidR="000142BC" w:rsidRPr="009E3B6A" w:rsidTr="000142BC">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nợ gốc vay</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34</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-82.964.775.558</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-35.576.506.478</w:t>
            </w:r>
          </w:p>
        </w:tc>
      </w:tr>
      <w:tr w:rsidR="000142BC" w:rsidRPr="009E3B6A" w:rsidTr="000142BC">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trả nợ thuê tài chính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35</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p>
        </w:tc>
      </w:tr>
      <w:tr w:rsidR="000142BC" w:rsidRPr="009E3B6A" w:rsidTr="000142BC">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Cổ tức, Lợi nhuận đã trả cho chủ sở hữu</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36</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-4.111.591.200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color w:val="000000"/>
              </w:rPr>
            </w:pPr>
            <w:r w:rsidRPr="000142BC">
              <w:rPr>
                <w:rFonts w:ascii="Times New Roman" w:hAnsi="Times New Roman" w:cs="Times New Roman"/>
                <w:color w:val="000000"/>
              </w:rPr>
              <w:t>-6.167.386.800</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tài chính</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40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-36.504.398.949</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163.867.726</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0"/>
                <w:szCs w:val="20"/>
              </w:rPr>
            </w:pPr>
            <w:r w:rsidRPr="009E3B6A">
              <w:rPr>
                <w:rFonts w:ascii="Times New Roman" w:hAnsi="Times New Roman" w:cs="Times New Roman"/>
                <w:b/>
                <w:bCs/>
                <w:color w:val="000000"/>
                <w:sz w:val="24"/>
                <w:szCs w:val="24"/>
              </w:rPr>
              <w:t xml:space="preserve">Lưu chuyển tiền thuần trong kỳ </w:t>
            </w:r>
            <w:r w:rsidRPr="009E3B6A">
              <w:rPr>
                <w:rFonts w:ascii="Times New Roman" w:hAnsi="Times New Roman" w:cs="Times New Roman"/>
                <w:b/>
                <w:bCs/>
                <w:color w:val="000000"/>
                <w:sz w:val="20"/>
                <w:szCs w:val="20"/>
              </w:rPr>
              <w:t>(50=20+30+40)</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50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108.502.189</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5.741.186.409</w:t>
            </w:r>
          </w:p>
        </w:tc>
      </w:tr>
      <w:tr w:rsidR="000142BC" w:rsidRPr="009E3B6A" w:rsidTr="000142BC">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đầu kỳ</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60</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4.712.306.431</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8.084.467.244</w:t>
            </w:r>
          </w:p>
        </w:tc>
      </w:tr>
      <w:tr w:rsidR="000142BC" w:rsidRPr="009E3B6A" w:rsidTr="00BB7809">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Ảnh hưởng thay đổi tỷ giá quy đổi ngoại tệ</w:t>
            </w:r>
          </w:p>
        </w:tc>
        <w:tc>
          <w:tcPr>
            <w:tcW w:w="330" w:type="pct"/>
            <w:tcBorders>
              <w:top w:val="dotted" w:sz="6" w:space="0" w:color="auto"/>
              <w:left w:val="single" w:sz="6" w:space="0" w:color="auto"/>
              <w:bottom w:val="dotted"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61</w:t>
            </w: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p>
        </w:tc>
      </w:tr>
      <w:tr w:rsidR="000142BC" w:rsidRPr="009E3B6A" w:rsidTr="00BB7809">
        <w:trPr>
          <w:trHeight w:hRule="exact" w:val="397"/>
        </w:trPr>
        <w:tc>
          <w:tcPr>
            <w:tcW w:w="2886" w:type="pct"/>
            <w:tcBorders>
              <w:top w:val="dotted" w:sz="6" w:space="0" w:color="auto"/>
              <w:left w:val="single" w:sz="6" w:space="0" w:color="auto"/>
              <w:bottom w:val="single"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cuối  kỳ (70=50+60+61)</w:t>
            </w:r>
          </w:p>
        </w:tc>
        <w:tc>
          <w:tcPr>
            <w:tcW w:w="330" w:type="pct"/>
            <w:tcBorders>
              <w:top w:val="dotted" w:sz="6" w:space="0" w:color="auto"/>
              <w:left w:val="single" w:sz="6" w:space="0" w:color="auto"/>
              <w:bottom w:val="single" w:sz="6" w:space="0" w:color="auto"/>
              <w:right w:val="single" w:sz="6" w:space="0" w:color="auto"/>
            </w:tcBorders>
            <w:vAlign w:val="center"/>
          </w:tcPr>
          <w:p w:rsidR="000142BC" w:rsidRPr="009E3B6A" w:rsidRDefault="000142B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70</w:t>
            </w:r>
          </w:p>
        </w:tc>
        <w:tc>
          <w:tcPr>
            <w:tcW w:w="892" w:type="pct"/>
            <w:tcBorders>
              <w:top w:val="dotted" w:sz="6" w:space="0" w:color="auto"/>
              <w:left w:val="single" w:sz="6" w:space="0" w:color="auto"/>
              <w:bottom w:val="single"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4.820.808.620</w:t>
            </w:r>
          </w:p>
        </w:tc>
        <w:tc>
          <w:tcPr>
            <w:tcW w:w="892" w:type="pct"/>
            <w:tcBorders>
              <w:top w:val="dotted" w:sz="6" w:space="0" w:color="auto"/>
              <w:left w:val="single" w:sz="6" w:space="0" w:color="auto"/>
              <w:bottom w:val="single" w:sz="6" w:space="0" w:color="auto"/>
              <w:right w:val="single" w:sz="6" w:space="0" w:color="auto"/>
            </w:tcBorders>
            <w:vAlign w:val="center"/>
          </w:tcPr>
          <w:p w:rsidR="000142BC" w:rsidRPr="000142BC" w:rsidRDefault="000142BC">
            <w:pPr>
              <w:autoSpaceDE w:val="0"/>
              <w:autoSpaceDN w:val="0"/>
              <w:adjustRightInd w:val="0"/>
              <w:spacing w:after="0" w:line="240" w:lineRule="auto"/>
              <w:jc w:val="right"/>
              <w:rPr>
                <w:rFonts w:ascii="Times New Roman" w:hAnsi="Times New Roman" w:cs="Times New Roman"/>
                <w:b/>
                <w:bCs/>
                <w:color w:val="000000"/>
              </w:rPr>
            </w:pPr>
            <w:r w:rsidRPr="000142BC">
              <w:rPr>
                <w:rFonts w:ascii="Times New Roman" w:hAnsi="Times New Roman" w:cs="Times New Roman"/>
                <w:b/>
                <w:bCs/>
                <w:color w:val="000000"/>
              </w:rPr>
              <w:t>13.825.653.653</w:t>
            </w:r>
          </w:p>
        </w:tc>
      </w:tr>
      <w:tr w:rsidR="00BB7809" w:rsidRPr="009E3B6A" w:rsidTr="00BB7809">
        <w:trPr>
          <w:trHeight w:val="397"/>
        </w:trPr>
        <w:tc>
          <w:tcPr>
            <w:tcW w:w="5000" w:type="pct"/>
            <w:gridSpan w:val="4"/>
            <w:tcBorders>
              <w:top w:val="single" w:sz="6" w:space="0" w:color="auto"/>
            </w:tcBorders>
            <w:vAlign w:val="center"/>
          </w:tcPr>
          <w:p w:rsidR="00BB7809" w:rsidRPr="009E3B6A" w:rsidRDefault="00BB7809" w:rsidP="000142BC">
            <w:pPr>
              <w:autoSpaceDE w:val="0"/>
              <w:autoSpaceDN w:val="0"/>
              <w:adjustRightInd w:val="0"/>
              <w:spacing w:before="120" w:after="0" w:line="240" w:lineRule="auto"/>
              <w:jc w:val="center"/>
              <w:rPr>
                <w:rFonts w:ascii="Times New Roman" w:hAnsi="Times New Roman" w:cs="Times New Roman"/>
                <w:b/>
                <w:bCs/>
                <w:color w:val="000000"/>
                <w:sz w:val="24"/>
                <w:szCs w:val="24"/>
              </w:rPr>
            </w:pPr>
            <w:r>
              <w:rPr>
                <w:rFonts w:ascii="Times New Roman" w:hAnsi="Times New Roman" w:cs="Times New Roman"/>
                <w:i/>
                <w:iCs/>
                <w:color w:val="000000"/>
                <w:sz w:val="24"/>
                <w:szCs w:val="24"/>
              </w:rPr>
              <w:t xml:space="preserve">Số liệu năm trước đã được điều chỉnh theo BCTC soát xét 06 tháng đầu năm 2012 </w:t>
            </w:r>
            <w:r w:rsidRPr="009E3B6A">
              <w:rPr>
                <w:rFonts w:ascii="Times New Roman" w:hAnsi="Times New Roman" w:cs="Times New Roman"/>
                <w:i/>
                <w:iCs/>
                <w:color w:val="000000"/>
                <w:sz w:val="24"/>
                <w:szCs w:val="24"/>
              </w:rPr>
              <w:t xml:space="preserve"> </w:t>
            </w:r>
          </w:p>
        </w:tc>
      </w:tr>
      <w:tr w:rsidR="00BB7809" w:rsidRPr="009E3B6A" w:rsidTr="00BB7809">
        <w:trPr>
          <w:trHeight w:val="397"/>
        </w:trPr>
        <w:tc>
          <w:tcPr>
            <w:tcW w:w="2886" w:type="pct"/>
            <w:vAlign w:val="center"/>
          </w:tcPr>
          <w:p w:rsidR="00BB7809" w:rsidRPr="009E3B6A" w:rsidRDefault="00BB7809" w:rsidP="00BB7809">
            <w:pPr>
              <w:autoSpaceDE w:val="0"/>
              <w:autoSpaceDN w:val="0"/>
              <w:adjustRightInd w:val="0"/>
              <w:spacing w:after="0" w:line="240" w:lineRule="auto"/>
              <w:jc w:val="left"/>
              <w:rPr>
                <w:rFonts w:ascii="Times New Roman" w:hAnsi="Times New Roman" w:cs="Times New Roman"/>
                <w:i/>
                <w:iCs/>
                <w:color w:val="000000"/>
                <w:sz w:val="24"/>
                <w:szCs w:val="24"/>
              </w:rPr>
            </w:pPr>
          </w:p>
        </w:tc>
        <w:tc>
          <w:tcPr>
            <w:tcW w:w="330" w:type="pct"/>
            <w:vAlign w:val="center"/>
          </w:tcPr>
          <w:p w:rsidR="00BB7809" w:rsidRPr="009E3B6A" w:rsidRDefault="00BB7809" w:rsidP="00BB7809">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1784" w:type="pct"/>
            <w:gridSpan w:val="2"/>
            <w:vAlign w:val="center"/>
          </w:tcPr>
          <w:p w:rsidR="00BB7809" w:rsidRPr="009E3B6A" w:rsidRDefault="00BB7809" w:rsidP="00BB7809">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Ngày 25 tháng 0</w:t>
            </w:r>
            <w:r>
              <w:rPr>
                <w:rFonts w:ascii="Times New Roman" w:hAnsi="Times New Roman" w:cs="Times New Roman"/>
                <w:b/>
                <w:bCs/>
                <w:color w:val="000000"/>
                <w:sz w:val="24"/>
                <w:szCs w:val="24"/>
              </w:rPr>
              <w:t>7</w:t>
            </w:r>
            <w:r w:rsidRPr="009E3B6A">
              <w:rPr>
                <w:rFonts w:ascii="Times New Roman" w:hAnsi="Times New Roman" w:cs="Times New Roman"/>
                <w:b/>
                <w:bCs/>
                <w:color w:val="000000"/>
                <w:sz w:val="24"/>
                <w:szCs w:val="24"/>
              </w:rPr>
              <w:t xml:space="preserve"> năm  2013</w:t>
            </w:r>
          </w:p>
        </w:tc>
      </w:tr>
      <w:tr w:rsidR="009E3B6A" w:rsidRPr="009E3B6A" w:rsidTr="000142BC">
        <w:trPr>
          <w:trHeight w:val="329"/>
        </w:trPr>
        <w:tc>
          <w:tcPr>
            <w:tcW w:w="3216" w:type="pct"/>
            <w:gridSpan w:val="2"/>
            <w:vAlign w:val="center"/>
          </w:tcPr>
          <w:p w:rsidR="009E3B6A" w:rsidRPr="009E3B6A" w:rsidRDefault="009E3B6A" w:rsidP="00186A29">
            <w:pPr>
              <w:autoSpaceDE w:val="0"/>
              <w:autoSpaceDN w:val="0"/>
              <w:adjustRightInd w:val="0"/>
              <w:spacing w:before="60" w:after="6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           KẾ TOÁN LẬP                          KẾ TOÁN TRƯỞNG    </w:t>
            </w:r>
          </w:p>
        </w:tc>
        <w:tc>
          <w:tcPr>
            <w:tcW w:w="1784" w:type="pct"/>
            <w:gridSpan w:val="2"/>
            <w:vAlign w:val="center"/>
          </w:tcPr>
          <w:p w:rsidR="009E3B6A" w:rsidRPr="009E3B6A" w:rsidRDefault="009E3B6A" w:rsidP="00186A29">
            <w:pPr>
              <w:autoSpaceDE w:val="0"/>
              <w:autoSpaceDN w:val="0"/>
              <w:adjustRightInd w:val="0"/>
              <w:spacing w:before="60" w:after="6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TỔNG GIÁM ĐỐC</w:t>
            </w:r>
          </w:p>
        </w:tc>
      </w:tr>
      <w:tr w:rsidR="009E3B6A" w:rsidRPr="009E3B6A" w:rsidTr="000142BC">
        <w:trPr>
          <w:trHeight w:val="329"/>
        </w:trPr>
        <w:tc>
          <w:tcPr>
            <w:tcW w:w="2886"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330" w:type="pct"/>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r>
      <w:tr w:rsidR="009E3B6A" w:rsidRPr="009E3B6A" w:rsidTr="000142BC">
        <w:trPr>
          <w:trHeight w:val="329"/>
        </w:trPr>
        <w:tc>
          <w:tcPr>
            <w:tcW w:w="3216" w:type="pct"/>
            <w:gridSpan w:val="2"/>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84" w:type="pct"/>
            <w:gridSpan w:val="2"/>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3404C" w:rsidRPr="008F79CB" w:rsidRDefault="0023404C" w:rsidP="0023404C">
      <w:pPr>
        <w:spacing w:after="0"/>
        <w:rPr>
          <w:rFonts w:ascii="Times New Roman" w:hAnsi="Times New Roman"/>
        </w:rPr>
      </w:pPr>
      <w:r>
        <w:br w:type="page"/>
      </w:r>
      <w:r w:rsidRPr="008F79CB">
        <w:rPr>
          <w:rFonts w:ascii="Times New Roman" w:hAnsi="Times New Roman"/>
        </w:rPr>
        <w:lastRenderedPageBreak/>
        <w:t xml:space="preserve">                                                                                                   </w:t>
      </w:r>
      <w:r w:rsidR="00BB668E">
        <w:rPr>
          <w:rFonts w:ascii="Times New Roman" w:hAnsi="Times New Roman"/>
        </w:rPr>
        <w:t xml:space="preserve"> </w:t>
      </w:r>
      <w:r w:rsidRPr="008F79CB">
        <w:rPr>
          <w:rFonts w:ascii="Times New Roman" w:hAnsi="Times New Roman"/>
        </w:rPr>
        <w:t xml:space="preserve">  </w:t>
      </w:r>
      <w:r w:rsidR="00BB668E">
        <w:rPr>
          <w:rFonts w:ascii="Times New Roman" w:hAnsi="Times New Roman"/>
        </w:rPr>
        <w:t xml:space="preserve">       </w:t>
      </w:r>
      <w:r w:rsidRPr="008F79CB">
        <w:rPr>
          <w:rFonts w:ascii="Times New Roman" w:hAnsi="Times New Roman"/>
        </w:rPr>
        <w:t xml:space="preserve">  Mẫu số B 09- DN</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rPr>
        <w:t xml:space="preserve">    </w:t>
      </w:r>
      <w:r w:rsidRPr="008F79CB">
        <w:rPr>
          <w:rFonts w:ascii="Times New Roman" w:hAnsi="Times New Roman"/>
          <w:snapToGrid w:val="0"/>
          <w:color w:val="000000"/>
          <w:szCs w:val="24"/>
        </w:rPr>
        <w:t xml:space="preserve">CÔNG TY C.P CÔNG TRÌNH 6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(Ban hành theo QĐ số 15/2006/QĐ-BTC</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szCs w:val="24"/>
        </w:rPr>
        <w:t>TỔ 36-TT.</w:t>
      </w:r>
      <w:r w:rsidRPr="008F79CB">
        <w:rPr>
          <w:rFonts w:ascii="Times New Roman" w:hAnsi="Times New Roman"/>
          <w:snapToGrid w:val="0"/>
          <w:color w:val="000000"/>
          <w:szCs w:val="24"/>
          <w:u w:val="single"/>
        </w:rPr>
        <w:t xml:space="preserve"> ĐÔNG ANH – TP</w:t>
      </w:r>
      <w:r w:rsidRPr="008F79CB">
        <w:rPr>
          <w:rFonts w:ascii="Times New Roman" w:hAnsi="Times New Roman"/>
          <w:snapToGrid w:val="0"/>
          <w:color w:val="000000"/>
          <w:szCs w:val="24"/>
        </w:rPr>
        <w:t xml:space="preserve">. HÀ NỘI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Ngày </w:t>
      </w:r>
      <w:r w:rsidRPr="008F79CB">
        <w:rPr>
          <w:rFonts w:ascii="Times New Roman" w:hAnsi="Times New Roman"/>
          <w:snapToGrid w:val="0"/>
          <w:color w:val="000000"/>
          <w:szCs w:val="24"/>
          <w:u w:val="single"/>
        </w:rPr>
        <w:t>20/03/2006 của Bộ trưởng</w:t>
      </w:r>
      <w:r w:rsidRPr="008F79CB">
        <w:rPr>
          <w:rFonts w:ascii="Times New Roman" w:hAnsi="Times New Roman"/>
          <w:snapToGrid w:val="0"/>
          <w:color w:val="000000"/>
          <w:szCs w:val="24"/>
        </w:rPr>
        <w:t xml:space="preserve"> BTC)</w:t>
      </w:r>
    </w:p>
    <w:p w:rsidR="0023404C" w:rsidRPr="008F79CB" w:rsidRDefault="0023404C" w:rsidP="00807B0D">
      <w:pPr>
        <w:spacing w:before="360" w:after="120"/>
        <w:ind w:left="240"/>
        <w:jc w:val="center"/>
        <w:rPr>
          <w:rFonts w:ascii="Times New Roman" w:hAnsi="Times New Roman"/>
          <w:b/>
          <w:sz w:val="52"/>
          <w:szCs w:val="52"/>
        </w:rPr>
      </w:pPr>
      <w:r w:rsidRPr="008F79CB">
        <w:rPr>
          <w:rFonts w:ascii="Times New Roman" w:hAnsi="Times New Roman"/>
          <w:b/>
          <w:sz w:val="52"/>
          <w:szCs w:val="52"/>
        </w:rPr>
        <w:t xml:space="preserve">THUYẾT MINH </w:t>
      </w:r>
    </w:p>
    <w:p w:rsidR="0023404C" w:rsidRPr="008F79CB" w:rsidRDefault="0023404C" w:rsidP="00551E3D">
      <w:pPr>
        <w:spacing w:before="120" w:after="0"/>
        <w:jc w:val="center"/>
        <w:rPr>
          <w:rFonts w:ascii="Times New Roman" w:hAnsi="Times New Roman"/>
          <w:b/>
          <w:sz w:val="28"/>
          <w:szCs w:val="28"/>
        </w:rPr>
      </w:pPr>
      <w:r w:rsidRPr="008F79CB">
        <w:rPr>
          <w:rFonts w:ascii="Times New Roman" w:hAnsi="Times New Roman"/>
          <w:b/>
          <w:sz w:val="28"/>
          <w:szCs w:val="28"/>
        </w:rPr>
        <w:t xml:space="preserve">BÁO CÁO  TÀI CHÍNH RIÊNG CỦA CÔNG TY MẸ </w:t>
      </w:r>
    </w:p>
    <w:p w:rsidR="0023404C" w:rsidRPr="008F79CB" w:rsidRDefault="0023404C" w:rsidP="00BB668E">
      <w:pPr>
        <w:spacing w:after="0"/>
        <w:jc w:val="center"/>
        <w:rPr>
          <w:rFonts w:ascii="Times New Roman" w:hAnsi="Times New Roman"/>
          <w:b/>
          <w:sz w:val="32"/>
          <w:szCs w:val="32"/>
        </w:rPr>
      </w:pPr>
      <w:r w:rsidRPr="008F79CB">
        <w:rPr>
          <w:rFonts w:ascii="Times New Roman" w:hAnsi="Times New Roman"/>
          <w:b/>
          <w:sz w:val="28"/>
          <w:szCs w:val="28"/>
        </w:rPr>
        <w:t xml:space="preserve">CÔNG TY CỔ PHẦN CÔNG TRÌNH 6  QUÝ  </w:t>
      </w:r>
      <w:r w:rsidR="00CE2DF2">
        <w:rPr>
          <w:rFonts w:ascii="Times New Roman" w:hAnsi="Times New Roman"/>
          <w:b/>
          <w:sz w:val="28"/>
          <w:szCs w:val="28"/>
        </w:rPr>
        <w:t>I</w:t>
      </w:r>
      <w:r w:rsidR="00DF4BB3">
        <w:rPr>
          <w:rFonts w:ascii="Times New Roman" w:hAnsi="Times New Roman"/>
          <w:b/>
          <w:sz w:val="28"/>
          <w:szCs w:val="28"/>
        </w:rPr>
        <w:t>I</w:t>
      </w:r>
      <w:r w:rsidRPr="008F79CB">
        <w:rPr>
          <w:rFonts w:ascii="Times New Roman" w:hAnsi="Times New Roman"/>
          <w:b/>
          <w:sz w:val="28"/>
          <w:szCs w:val="28"/>
        </w:rPr>
        <w:t xml:space="preserve"> </w:t>
      </w:r>
      <w:r w:rsidR="0067142E">
        <w:rPr>
          <w:rFonts w:ascii="Times New Roman" w:hAnsi="Times New Roman"/>
          <w:b/>
          <w:sz w:val="28"/>
          <w:szCs w:val="28"/>
        </w:rPr>
        <w:t xml:space="preserve"> </w:t>
      </w:r>
      <w:r w:rsidRPr="008F79CB">
        <w:rPr>
          <w:rFonts w:ascii="Times New Roman" w:hAnsi="Times New Roman"/>
          <w:b/>
          <w:sz w:val="28"/>
          <w:szCs w:val="28"/>
        </w:rPr>
        <w:t>NĂM  201</w:t>
      </w:r>
      <w:r w:rsidR="0067142E">
        <w:rPr>
          <w:rFonts w:ascii="Times New Roman" w:hAnsi="Times New Roman"/>
          <w:b/>
          <w:sz w:val="28"/>
          <w:szCs w:val="28"/>
        </w:rPr>
        <w:t>3</w:t>
      </w:r>
    </w:p>
    <w:p w:rsidR="0023404C" w:rsidRPr="00BB668E" w:rsidRDefault="0023404C" w:rsidP="0023404C">
      <w:pPr>
        <w:spacing w:before="240" w:after="120"/>
        <w:rPr>
          <w:rFonts w:ascii="Times New Roman" w:hAnsi="Times New Roman"/>
          <w:b/>
          <w:snapToGrid w:val="0"/>
          <w:color w:val="000000"/>
          <w:sz w:val="24"/>
          <w:szCs w:val="24"/>
          <w:u w:val="single"/>
        </w:rPr>
      </w:pPr>
      <w:r w:rsidRPr="00BB668E">
        <w:rPr>
          <w:rFonts w:ascii="Times New Roman" w:hAnsi="Times New Roman"/>
          <w:b/>
          <w:snapToGrid w:val="0"/>
          <w:color w:val="000000"/>
          <w:sz w:val="24"/>
          <w:szCs w:val="24"/>
          <w:u w:val="single"/>
        </w:rPr>
        <w:t>I/. ĐẶC ĐIỂM HOẠT ĐỘNG CỦA DOANH NGHIỆP:</w:t>
      </w:r>
    </w:p>
    <w:p w:rsidR="0023404C" w:rsidRPr="008F79CB" w:rsidRDefault="0023404C" w:rsidP="00F93D67">
      <w:pPr>
        <w:spacing w:before="240" w:after="120" w:line="288" w:lineRule="auto"/>
        <w:ind w:firstLine="720"/>
        <w:rPr>
          <w:rFonts w:ascii="Times New Roman" w:hAnsi="Times New Roman"/>
          <w:sz w:val="28"/>
          <w:szCs w:val="28"/>
        </w:rPr>
      </w:pPr>
      <w:r w:rsidRPr="008F79CB">
        <w:rPr>
          <w:rFonts w:ascii="Times New Roman" w:hAnsi="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23404C" w:rsidRPr="008F79CB" w:rsidRDefault="0023404C" w:rsidP="00807B0D">
      <w:pPr>
        <w:spacing w:before="120" w:after="120" w:line="288" w:lineRule="auto"/>
        <w:ind w:firstLine="720"/>
        <w:rPr>
          <w:rFonts w:ascii="Times New Roman" w:hAnsi="Times New Roman"/>
          <w:sz w:val="28"/>
          <w:szCs w:val="28"/>
        </w:rPr>
      </w:pPr>
      <w:r w:rsidRPr="008F79CB">
        <w:rPr>
          <w:rFonts w:ascii="Times New Roman" w:hAnsi="Times New Roman"/>
          <w:sz w:val="28"/>
          <w:szCs w:val="28"/>
        </w:rPr>
        <w:t>Ngày 26  tháng 11 năm 2007</w:t>
      </w:r>
      <w:r w:rsidR="0067142E">
        <w:rPr>
          <w:rFonts w:ascii="Times New Roman" w:hAnsi="Times New Roman"/>
          <w:sz w:val="28"/>
          <w:szCs w:val="28"/>
        </w:rPr>
        <w:t>,</w:t>
      </w:r>
      <w:r w:rsidRPr="008F79CB">
        <w:rPr>
          <w:rFonts w:ascii="Times New Roman" w:hAnsi="Times New Roman"/>
          <w:sz w:val="28"/>
          <w:szCs w:val="28"/>
        </w:rPr>
        <w:t xml:space="preserve">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23404C" w:rsidRPr="008F79CB" w:rsidRDefault="0023404C" w:rsidP="00F93D67">
      <w:pPr>
        <w:spacing w:before="360" w:after="120" w:line="288" w:lineRule="auto"/>
        <w:ind w:firstLine="720"/>
        <w:rPr>
          <w:rFonts w:ascii="Times New Roman" w:hAnsi="Times New Roman"/>
          <w:b/>
          <w:sz w:val="28"/>
          <w:szCs w:val="28"/>
        </w:rPr>
      </w:pPr>
      <w:r w:rsidRPr="008F79CB">
        <w:rPr>
          <w:rFonts w:ascii="Times New Roman" w:hAnsi="Times New Roman"/>
          <w:b/>
          <w:sz w:val="28"/>
          <w:szCs w:val="28"/>
        </w:rPr>
        <w:t>Ngày</w:t>
      </w:r>
      <w:r w:rsidR="00CE2DF2">
        <w:rPr>
          <w:rFonts w:ascii="Times New Roman" w:hAnsi="Times New Roman"/>
          <w:b/>
          <w:sz w:val="28"/>
          <w:szCs w:val="28"/>
        </w:rPr>
        <w:t xml:space="preserve"> </w:t>
      </w:r>
      <w:r w:rsidRPr="008F79CB">
        <w:rPr>
          <w:rFonts w:ascii="Times New Roman" w:hAnsi="Times New Roman"/>
          <w:b/>
          <w:sz w:val="28"/>
          <w:szCs w:val="28"/>
        </w:rPr>
        <w:t xml:space="preserve"> </w:t>
      </w:r>
      <w:r w:rsidR="0067142E">
        <w:rPr>
          <w:rFonts w:ascii="Times New Roman" w:hAnsi="Times New Roman"/>
          <w:b/>
          <w:sz w:val="28"/>
          <w:szCs w:val="28"/>
        </w:rPr>
        <w:t>09</w:t>
      </w:r>
      <w:r w:rsidRPr="008F79CB">
        <w:rPr>
          <w:rFonts w:ascii="Times New Roman" w:hAnsi="Times New Roman"/>
          <w:b/>
          <w:sz w:val="28"/>
          <w:szCs w:val="28"/>
        </w:rPr>
        <w:t xml:space="preserve"> tháng 04 năm 201</w:t>
      </w:r>
      <w:r w:rsidR="0067142E">
        <w:rPr>
          <w:rFonts w:ascii="Times New Roman" w:hAnsi="Times New Roman"/>
          <w:b/>
          <w:sz w:val="28"/>
          <w:szCs w:val="28"/>
        </w:rPr>
        <w:t>3</w:t>
      </w:r>
      <w:r w:rsidRPr="008F79CB">
        <w:rPr>
          <w:rFonts w:ascii="Times New Roman" w:hAnsi="Times New Roman"/>
          <w:b/>
          <w:sz w:val="28"/>
          <w:szCs w:val="28"/>
        </w:rPr>
        <w:t>,  Đại hội đồng cổ đông</w:t>
      </w:r>
      <w:r w:rsidR="0067142E">
        <w:rPr>
          <w:rFonts w:ascii="Times New Roman" w:hAnsi="Times New Roman"/>
          <w:b/>
          <w:sz w:val="28"/>
          <w:szCs w:val="28"/>
        </w:rPr>
        <w:t xml:space="preserve"> thường niêm</w:t>
      </w:r>
      <w:r w:rsidRPr="008F79CB">
        <w:rPr>
          <w:rFonts w:ascii="Times New Roman" w:hAnsi="Times New Roman"/>
          <w:b/>
          <w:sz w:val="28"/>
          <w:szCs w:val="28"/>
        </w:rPr>
        <w:t xml:space="preserve"> Công ty cổ phần công trình 6 và đã thông qua nghị quyết với  nội dung chủ yếu sau:</w:t>
      </w:r>
    </w:p>
    <w:p w:rsidR="0023404C" w:rsidRPr="008F79CB" w:rsidRDefault="0023404C" w:rsidP="0067142E">
      <w:pPr>
        <w:spacing w:after="0" w:line="312" w:lineRule="auto"/>
        <w:rPr>
          <w:rFonts w:ascii="Times New Roman" w:hAnsi="Times New Roman"/>
          <w:b/>
          <w:sz w:val="28"/>
          <w:szCs w:val="28"/>
        </w:rPr>
      </w:pPr>
      <w:r w:rsidRPr="008F79CB">
        <w:rPr>
          <w:rFonts w:ascii="Times New Roman" w:hAnsi="Times New Roman"/>
          <w:b/>
          <w:sz w:val="28"/>
          <w:szCs w:val="28"/>
        </w:rPr>
        <w:tab/>
      </w:r>
      <w:r w:rsidR="00203BF4">
        <w:rPr>
          <w:rFonts w:ascii="Times New Roman" w:hAnsi="Times New Roman"/>
          <w:b/>
          <w:sz w:val="28"/>
          <w:szCs w:val="28"/>
        </w:rPr>
        <w:t>*</w:t>
      </w:r>
      <w:r w:rsidRPr="008F79CB">
        <w:rPr>
          <w:rFonts w:ascii="Times New Roman" w:hAnsi="Times New Roman"/>
          <w:b/>
          <w:sz w:val="28"/>
          <w:szCs w:val="28"/>
        </w:rPr>
        <w:t xml:space="preserve"> Thông qua báo cáo của Hội đồng quản trị về kết quả sản xuất kinh doanh năm 201</w:t>
      </w:r>
      <w:r w:rsidR="0067142E">
        <w:rPr>
          <w:rFonts w:ascii="Times New Roman" w:hAnsi="Times New Roman"/>
          <w:b/>
          <w:sz w:val="28"/>
          <w:szCs w:val="28"/>
        </w:rPr>
        <w:t>2</w:t>
      </w:r>
      <w:r w:rsidRPr="008F79CB">
        <w:rPr>
          <w:rFonts w:ascii="Times New Roman" w:hAnsi="Times New Roman"/>
          <w:b/>
          <w:sz w:val="28"/>
          <w:szCs w:val="28"/>
        </w:rPr>
        <w:t xml:space="preserve"> với các chỉ tiêu chủ yếu sau :</w:t>
      </w:r>
    </w:p>
    <w:p w:rsidR="0023404C" w:rsidRPr="008F79CB" w:rsidRDefault="0023404C" w:rsidP="00BB668E">
      <w:pPr>
        <w:spacing w:after="0" w:line="312" w:lineRule="auto"/>
        <w:ind w:firstLine="720"/>
        <w:rPr>
          <w:rFonts w:ascii="Times New Roman" w:hAnsi="Times New Roman"/>
          <w:sz w:val="28"/>
          <w:szCs w:val="28"/>
        </w:rPr>
      </w:pPr>
      <w:r w:rsidRPr="008F79CB">
        <w:rPr>
          <w:rFonts w:ascii="Times New Roman" w:hAnsi="Times New Roman"/>
          <w:sz w:val="28"/>
          <w:szCs w:val="28"/>
        </w:rPr>
        <w:t>+  Giá trị sản lượng năm 201</w:t>
      </w:r>
      <w:r w:rsidR="0067142E">
        <w:rPr>
          <w:rFonts w:ascii="Times New Roman" w:hAnsi="Times New Roman"/>
          <w:sz w:val="28"/>
          <w:szCs w:val="28"/>
        </w:rPr>
        <w:t>2</w:t>
      </w:r>
      <w:r w:rsidRPr="008F79CB">
        <w:rPr>
          <w:rFonts w:ascii="Times New Roman" w:hAnsi="Times New Roman"/>
          <w:sz w:val="28"/>
          <w:szCs w:val="28"/>
        </w:rPr>
        <w:t xml:space="preserve">:             </w:t>
      </w:r>
      <w:r w:rsidR="0067142E">
        <w:rPr>
          <w:rFonts w:ascii="Times New Roman" w:hAnsi="Times New Roman"/>
          <w:sz w:val="28"/>
          <w:szCs w:val="28"/>
        </w:rPr>
        <w:t>402,9</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2</w:t>
      </w:r>
      <w:r w:rsidRPr="008F79CB">
        <w:rPr>
          <w:rFonts w:ascii="Times New Roman" w:hAnsi="Times New Roman"/>
          <w:sz w:val="28"/>
          <w:szCs w:val="28"/>
        </w:rPr>
        <w:t xml:space="preserve"> :                      31</w:t>
      </w:r>
      <w:r w:rsidR="0067142E">
        <w:rPr>
          <w:rFonts w:ascii="Times New Roman" w:hAnsi="Times New Roman"/>
          <w:sz w:val="28"/>
          <w:szCs w:val="28"/>
        </w:rPr>
        <w:t>3</w:t>
      </w:r>
      <w:r w:rsidRPr="008F79CB">
        <w:rPr>
          <w:rFonts w:ascii="Times New Roman" w:hAnsi="Times New Roman"/>
          <w:sz w:val="28"/>
          <w:szCs w:val="28"/>
        </w:rPr>
        <w:t>,</w:t>
      </w:r>
      <w:r w:rsidR="0067142E">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0067142E">
        <w:rPr>
          <w:rFonts w:ascii="Times New Roman" w:hAnsi="Times New Roman"/>
          <w:sz w:val="28"/>
          <w:szCs w:val="28"/>
        </w:rPr>
        <w:t xml:space="preserve">   5,2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tỷ đồng ;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sau thuế:                             </w:t>
      </w:r>
      <w:r w:rsidR="0067142E">
        <w:rPr>
          <w:rFonts w:ascii="Times New Roman" w:hAnsi="Times New Roman"/>
          <w:sz w:val="28"/>
          <w:szCs w:val="28"/>
        </w:rPr>
        <w:t xml:space="preserve">    4   </w:t>
      </w:r>
      <w:r w:rsidR="008B1D5C">
        <w:rPr>
          <w:rFonts w:ascii="Times New Roman" w:hAnsi="Times New Roman"/>
          <w:sz w:val="28"/>
          <w:szCs w:val="28"/>
        </w:rPr>
        <w:t xml:space="preserve"> </w:t>
      </w:r>
      <w:r w:rsidRPr="008F79CB">
        <w:rPr>
          <w:rFonts w:ascii="Times New Roman" w:hAnsi="Times New Roman"/>
          <w:sz w:val="28"/>
          <w:szCs w:val="28"/>
        </w:rPr>
        <w:t xml:space="preserve"> 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Trả cổ tức năm 201</w:t>
      </w:r>
      <w:r w:rsidR="0067142E">
        <w:rPr>
          <w:rFonts w:ascii="Times New Roman" w:hAnsi="Times New Roman"/>
          <w:sz w:val="28"/>
          <w:szCs w:val="28"/>
        </w:rPr>
        <w:t>2</w:t>
      </w:r>
      <w:r w:rsidRPr="008F79CB">
        <w:rPr>
          <w:rFonts w:ascii="Times New Roman" w:hAnsi="Times New Roman"/>
          <w:sz w:val="28"/>
          <w:szCs w:val="28"/>
        </w:rPr>
        <w:t xml:space="preserve"> :                    </w:t>
      </w:r>
      <w:r w:rsidR="0067142E">
        <w:rPr>
          <w:rFonts w:ascii="Times New Roman" w:hAnsi="Times New Roman"/>
          <w:sz w:val="28"/>
          <w:szCs w:val="28"/>
        </w:rPr>
        <w:t xml:space="preserve">  </w:t>
      </w:r>
      <w:r w:rsidRPr="008F79CB">
        <w:rPr>
          <w:rFonts w:ascii="Times New Roman" w:hAnsi="Times New Roman"/>
          <w:sz w:val="28"/>
          <w:szCs w:val="28"/>
        </w:rPr>
        <w:t xml:space="preserve">     1</w:t>
      </w:r>
      <w:r w:rsidR="0067142E">
        <w:rPr>
          <w:rFonts w:ascii="Times New Roman" w:hAnsi="Times New Roman"/>
          <w:sz w:val="28"/>
          <w:szCs w:val="28"/>
        </w:rPr>
        <w:t>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vốn thực góp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w:t>
      </w:r>
      <w:r w:rsidR="0067142E">
        <w:rPr>
          <w:rFonts w:ascii="Times New Roman" w:hAnsi="Times New Roman"/>
          <w:sz w:val="28"/>
          <w:szCs w:val="28"/>
        </w:rPr>
        <w:t xml:space="preserve"> 7,638</w:t>
      </w:r>
      <w:r w:rsidRPr="008F79CB">
        <w:rPr>
          <w:rFonts w:ascii="Times New Roman" w:hAnsi="Times New Roman"/>
          <w:sz w:val="28"/>
          <w:szCs w:val="28"/>
        </w:rPr>
        <w:t xml:space="preserve"> triệu đồng/ người /tháng.</w:t>
      </w:r>
    </w:p>
    <w:p w:rsidR="00794537" w:rsidRPr="008F79CB" w:rsidRDefault="00794537" w:rsidP="00BB668E">
      <w:pPr>
        <w:spacing w:after="0" w:line="288" w:lineRule="auto"/>
        <w:ind w:firstLine="720"/>
        <w:rPr>
          <w:rFonts w:ascii="Times New Roman" w:hAnsi="Times New Roman"/>
          <w:sz w:val="28"/>
          <w:szCs w:val="28"/>
        </w:rPr>
      </w:pPr>
    </w:p>
    <w:p w:rsidR="0023404C" w:rsidRDefault="0023404C" w:rsidP="00F93D67">
      <w:pPr>
        <w:spacing w:before="240" w:after="0" w:line="312" w:lineRule="auto"/>
        <w:rPr>
          <w:rFonts w:ascii="Times New Roman" w:hAnsi="Times New Roman"/>
          <w:b/>
          <w:sz w:val="28"/>
          <w:szCs w:val="28"/>
        </w:rPr>
      </w:pPr>
      <w:r w:rsidRPr="008F79CB">
        <w:rPr>
          <w:rFonts w:ascii="Times New Roman" w:hAnsi="Times New Roman"/>
          <w:b/>
          <w:sz w:val="28"/>
          <w:szCs w:val="28"/>
        </w:rPr>
        <w:lastRenderedPageBreak/>
        <w:tab/>
      </w:r>
      <w:r w:rsidR="00203BF4">
        <w:rPr>
          <w:rFonts w:ascii="Times New Roman" w:hAnsi="Times New Roman"/>
          <w:b/>
          <w:sz w:val="28"/>
          <w:szCs w:val="28"/>
        </w:rPr>
        <w:t>*</w:t>
      </w:r>
      <w:r w:rsidRPr="008F79CB">
        <w:rPr>
          <w:rFonts w:ascii="Times New Roman" w:hAnsi="Times New Roman"/>
          <w:b/>
          <w:sz w:val="28"/>
          <w:szCs w:val="28"/>
        </w:rPr>
        <w:t xml:space="preserve">  Thông qua kế hoạch </w:t>
      </w:r>
      <w:r w:rsidR="0067142E">
        <w:rPr>
          <w:rFonts w:ascii="Times New Roman" w:hAnsi="Times New Roman"/>
          <w:b/>
          <w:sz w:val="28"/>
          <w:szCs w:val="28"/>
        </w:rPr>
        <w:t>SXKD</w:t>
      </w:r>
      <w:r w:rsidRPr="008F79CB">
        <w:rPr>
          <w:rFonts w:ascii="Times New Roman" w:hAnsi="Times New Roman"/>
          <w:b/>
          <w:sz w:val="28"/>
          <w:szCs w:val="28"/>
        </w:rPr>
        <w:t xml:space="preserve"> và</w:t>
      </w:r>
      <w:r w:rsidR="0067142E">
        <w:rPr>
          <w:rFonts w:ascii="Times New Roman" w:hAnsi="Times New Roman"/>
          <w:b/>
          <w:sz w:val="28"/>
          <w:szCs w:val="28"/>
        </w:rPr>
        <w:t xml:space="preserve"> danh mục đầu tư năm 2013</w:t>
      </w:r>
      <w:r w:rsidRPr="008F79CB">
        <w:rPr>
          <w:rFonts w:ascii="Times New Roman" w:hAnsi="Times New Roman"/>
          <w:b/>
          <w:sz w:val="28"/>
          <w:szCs w:val="28"/>
        </w:rPr>
        <w:t>:</w:t>
      </w:r>
    </w:p>
    <w:p w:rsidR="0067142E" w:rsidRPr="008F79CB" w:rsidRDefault="00807B0D" w:rsidP="00794537">
      <w:pPr>
        <w:spacing w:after="0" w:line="312" w:lineRule="auto"/>
        <w:ind w:firstLine="720"/>
        <w:rPr>
          <w:rFonts w:ascii="Times New Roman" w:hAnsi="Times New Roman"/>
          <w:b/>
          <w:sz w:val="28"/>
          <w:szCs w:val="28"/>
        </w:rPr>
      </w:pPr>
      <w:r>
        <w:rPr>
          <w:rFonts w:ascii="Times New Roman" w:hAnsi="Times New Roman"/>
          <w:b/>
          <w:sz w:val="28"/>
          <w:szCs w:val="28"/>
        </w:rPr>
        <w:t>-</w:t>
      </w:r>
      <w:r w:rsidR="0067142E">
        <w:rPr>
          <w:rFonts w:ascii="Times New Roman" w:hAnsi="Times New Roman"/>
          <w:b/>
          <w:sz w:val="28"/>
          <w:szCs w:val="28"/>
        </w:rPr>
        <w:t xml:space="preserve"> Các chỉ tiêu chính:</w:t>
      </w:r>
    </w:p>
    <w:p w:rsidR="0023404C" w:rsidRPr="008F79CB" w:rsidRDefault="0023404C" w:rsidP="00BB668E">
      <w:pPr>
        <w:spacing w:after="0" w:line="312" w:lineRule="auto"/>
        <w:rPr>
          <w:rFonts w:ascii="Times New Roman" w:hAnsi="Times New Roman"/>
          <w:sz w:val="28"/>
          <w:szCs w:val="28"/>
        </w:rPr>
      </w:pPr>
      <w:r w:rsidRPr="008F79CB">
        <w:rPr>
          <w:rFonts w:ascii="Times New Roman" w:hAnsi="Times New Roman"/>
          <w:sz w:val="28"/>
          <w:szCs w:val="28"/>
        </w:rPr>
        <w:tab/>
        <w:t xml:space="preserve">+ Giá trị tổng sản lượng :                            </w:t>
      </w:r>
      <w:r w:rsidR="00BD1C43">
        <w:rPr>
          <w:rFonts w:ascii="Times New Roman" w:hAnsi="Times New Roman"/>
          <w:sz w:val="28"/>
          <w:szCs w:val="28"/>
        </w:rPr>
        <w:t xml:space="preserve">   </w:t>
      </w:r>
      <w:r w:rsidRPr="008F79CB">
        <w:rPr>
          <w:rFonts w:ascii="Times New Roman" w:hAnsi="Times New Roman"/>
          <w:sz w:val="28"/>
          <w:szCs w:val="28"/>
        </w:rPr>
        <w:t xml:space="preserve"> 3</w:t>
      </w:r>
      <w:r w:rsidR="0067142E">
        <w:rPr>
          <w:rFonts w:ascii="Times New Roman" w:hAnsi="Times New Roman"/>
          <w:sz w:val="28"/>
          <w:szCs w:val="28"/>
        </w:rPr>
        <w:t>64</w:t>
      </w:r>
      <w:r w:rsidRPr="008F79CB">
        <w:rPr>
          <w:rFonts w:ascii="Times New Roman" w:hAnsi="Times New Roman"/>
          <w:sz w:val="28"/>
          <w:szCs w:val="28"/>
        </w:rPr>
        <w:t>,</w:t>
      </w:r>
      <w:r w:rsidR="0067142E">
        <w:rPr>
          <w:rFonts w:ascii="Times New Roman" w:hAnsi="Times New Roman"/>
          <w:sz w:val="28"/>
          <w:szCs w:val="28"/>
        </w:rPr>
        <w:t>0</w:t>
      </w:r>
      <w:r>
        <w:rPr>
          <w:rFonts w:ascii="Times New Roman" w:hAnsi="Times New Roman"/>
          <w:sz w:val="28"/>
          <w:szCs w:val="28"/>
        </w:rPr>
        <w:t xml:space="preserve"> </w:t>
      </w:r>
      <w:r w:rsidR="008B1D5C">
        <w:rPr>
          <w:rFonts w:ascii="Times New Roman" w:hAnsi="Times New Roman"/>
          <w:sz w:val="28"/>
          <w:szCs w:val="28"/>
        </w:rPr>
        <w:t xml:space="preserve"> </w:t>
      </w:r>
      <w:r>
        <w:rPr>
          <w:rFonts w:ascii="Times New Roman" w:hAnsi="Times New Roman"/>
          <w:sz w:val="28"/>
          <w:szCs w:val="28"/>
        </w:rPr>
        <w:t xml:space="preserve"> </w:t>
      </w:r>
      <w:r w:rsidRPr="008F79CB">
        <w:rPr>
          <w:rFonts w:ascii="Times New Roman" w:hAnsi="Times New Roman"/>
          <w:sz w:val="28"/>
          <w:szCs w:val="28"/>
        </w:rPr>
        <w:t xml:space="preserve"> tỷ đồng</w:t>
      </w:r>
      <w:r>
        <w:rPr>
          <w:rFonts w:ascii="Times New Roman" w:hAnsi="Times New Roman"/>
          <w:sz w:val="28"/>
          <w:szCs w:val="28"/>
        </w:rPr>
        <w:t xml:space="preserve">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3</w:t>
      </w:r>
      <w:r w:rsidRPr="008F79CB">
        <w:rPr>
          <w:rFonts w:ascii="Times New Roman" w:hAnsi="Times New Roman"/>
          <w:sz w:val="28"/>
          <w:szCs w:val="28"/>
        </w:rPr>
        <w:t>:                                  3</w:t>
      </w:r>
      <w:r w:rsidR="0067142E">
        <w:rPr>
          <w:rFonts w:ascii="Times New Roman" w:hAnsi="Times New Roman"/>
          <w:sz w:val="28"/>
          <w:szCs w:val="28"/>
        </w:rPr>
        <w:t>3</w:t>
      </w:r>
      <w:r w:rsidRPr="008F79CB">
        <w:rPr>
          <w:rFonts w:ascii="Times New Roman" w:hAnsi="Times New Roman"/>
          <w:sz w:val="28"/>
          <w:szCs w:val="28"/>
        </w:rPr>
        <w:t xml:space="preserve">0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tỷ đồng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Pr="008F79CB">
        <w:rPr>
          <w:rFonts w:ascii="Times New Roman" w:hAnsi="Times New Roman"/>
          <w:sz w:val="28"/>
          <w:szCs w:val="28"/>
        </w:rPr>
        <w:tab/>
        <w:t xml:space="preserve">                                </w:t>
      </w:r>
      <w:r w:rsidR="0067142E">
        <w:rPr>
          <w:rFonts w:ascii="Times New Roman" w:hAnsi="Times New Roman"/>
          <w:sz w:val="28"/>
          <w:szCs w:val="28"/>
        </w:rPr>
        <w:t>18</w:t>
      </w:r>
      <w:r w:rsidRPr="008F79CB">
        <w:rPr>
          <w:rFonts w:ascii="Times New Roman" w:hAnsi="Times New Roman"/>
          <w:sz w:val="28"/>
          <w:szCs w:val="28"/>
        </w:rPr>
        <w:t>,</w:t>
      </w:r>
      <w:r w:rsidR="0067142E">
        <w:rPr>
          <w:rFonts w:ascii="Times New Roman" w:hAnsi="Times New Roman"/>
          <w:sz w:val="28"/>
          <w:szCs w:val="28"/>
        </w:rPr>
        <w:t>0</w:t>
      </w:r>
      <w:r w:rsidRPr="008F79CB">
        <w:rPr>
          <w:rFonts w:ascii="Times New Roman" w:hAnsi="Times New Roman"/>
          <w:sz w:val="28"/>
          <w:szCs w:val="28"/>
        </w:rPr>
        <w:t xml:space="preserve"> </w:t>
      </w:r>
      <w:r w:rsidR="0067142E">
        <w:rPr>
          <w:rFonts w:ascii="Times New Roman" w:hAnsi="Times New Roman"/>
          <w:sz w:val="28"/>
          <w:szCs w:val="28"/>
        </w:rPr>
        <w:t xml:space="preserve">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r w:rsidR="008B1D5C">
        <w:rPr>
          <w:rFonts w:ascii="Times New Roman" w:hAnsi="Times New Roman"/>
          <w:sz w:val="28"/>
          <w:szCs w:val="28"/>
        </w:rPr>
        <w:t xml:space="preserve"> </w:t>
      </w:r>
      <w:r w:rsidRPr="008F79CB">
        <w:rPr>
          <w:rFonts w:ascii="Times New Roman" w:hAnsi="Times New Roman"/>
          <w:sz w:val="28"/>
          <w:szCs w:val="28"/>
        </w:rPr>
        <w:t xml:space="preserve">; </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Lợi nhuận sau thuế :                                     13,5      tỷ đồng ;</w:t>
      </w:r>
    </w:p>
    <w:p w:rsidR="008B1D5C" w:rsidRPr="008F79CB"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Đầu tư năm 2013:                                        16-18    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Cổ tức cho cổ đông năm 201</w:t>
      </w:r>
      <w:r w:rsidR="008B1D5C">
        <w:rPr>
          <w:rFonts w:ascii="Times New Roman" w:hAnsi="Times New Roman"/>
          <w:sz w:val="28"/>
          <w:szCs w:val="28"/>
        </w:rPr>
        <w:t>3</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1</w:t>
      </w:r>
      <w:r w:rsidR="008B1D5C">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trở lên</w:t>
      </w:r>
      <w:r w:rsidRPr="008F79CB">
        <w:rPr>
          <w:rFonts w:ascii="Times New Roman" w:hAnsi="Times New Roman"/>
          <w:sz w:val="28"/>
          <w:szCs w:val="28"/>
        </w:rPr>
        <w:t xml:space="preserve">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bình quân:  </w:t>
      </w:r>
      <w:r w:rsidR="008B1D5C">
        <w:rPr>
          <w:rFonts w:ascii="Times New Roman" w:hAnsi="Times New Roman"/>
          <w:sz w:val="28"/>
          <w:szCs w:val="28"/>
        </w:rPr>
        <w:t>7</w:t>
      </w:r>
      <w:r w:rsidRPr="008F79CB">
        <w:rPr>
          <w:rFonts w:ascii="Times New Roman" w:hAnsi="Times New Roman"/>
          <w:sz w:val="28"/>
          <w:szCs w:val="28"/>
        </w:rPr>
        <w:t>,5 triệu đồng/ ngườ</w:t>
      </w:r>
      <w:r w:rsidR="008B1D5C">
        <w:rPr>
          <w:rFonts w:ascii="Times New Roman" w:hAnsi="Times New Roman"/>
          <w:sz w:val="28"/>
          <w:szCs w:val="28"/>
        </w:rPr>
        <w:t>i /tháng;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đầy đủ các nghĩa vụ Thuế với Nhà nước;</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đúng và đủ các quyền lợi của Người lao động;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Đảm bảo tuyệt đối trong an toàn thi công; giảm thiểu đến mức thấp nhất</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xml:space="preserve"> tai nạn lao động .</w:t>
      </w:r>
    </w:p>
    <w:p w:rsidR="00203BF4" w:rsidRPr="00203BF4" w:rsidRDefault="00807B0D" w:rsidP="00492092">
      <w:pPr>
        <w:spacing w:before="120" w:after="120" w:line="288" w:lineRule="auto"/>
        <w:ind w:firstLine="720"/>
        <w:rPr>
          <w:rFonts w:ascii="Times New Roman" w:hAnsi="Times New Roman" w:cs="Times New Roman"/>
          <w:sz w:val="28"/>
          <w:szCs w:val="28"/>
        </w:rPr>
      </w:pPr>
      <w:r>
        <w:rPr>
          <w:rFonts w:ascii="Times New Roman" w:hAnsi="Times New Roman"/>
          <w:b/>
          <w:sz w:val="28"/>
          <w:szCs w:val="28"/>
        </w:rPr>
        <w:t>-</w:t>
      </w:r>
      <w:r w:rsidR="00203BF4" w:rsidRPr="00203BF4">
        <w:rPr>
          <w:rFonts w:ascii="Times New Roman" w:hAnsi="Times New Roman"/>
          <w:b/>
          <w:sz w:val="28"/>
          <w:szCs w:val="28"/>
        </w:rPr>
        <w:t xml:space="preserve"> Kế hoạch đầu tư năm 2013:</w:t>
      </w:r>
      <w:r w:rsidR="00492092">
        <w:rPr>
          <w:rFonts w:ascii="Times New Roman" w:hAnsi="Times New Roman"/>
          <w:b/>
          <w:sz w:val="28"/>
          <w:szCs w:val="28"/>
        </w:rPr>
        <w:t xml:space="preserve"> </w:t>
      </w:r>
      <w:r w:rsidR="00203BF4" w:rsidRPr="00203BF4">
        <w:rPr>
          <w:rFonts w:ascii="Times New Roman" w:hAnsi="Times New Roman" w:cs="Times New Roman"/>
          <w:sz w:val="28"/>
          <w:szCs w:val="28"/>
        </w:rPr>
        <w:t>Năm 2013 theo kế hoạch đầu tư của Ban Tổng Giám đốc trình Hội đồng quản trị Công ty với các nội dung sau:</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xml:space="preserve">+ Hoàn thiện xin cấp phép  khai thác  mỏ đá tại Bình Thuận, từng bước triển khai đầu tư hạ tầng kỹ thuật (kinh phí thực hiện từ 6-7 tỷ đồng); </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Mua sắm ô tô con phục vụ công tác cho Xí nghiệp 601, Xí nghiệp 603, Xí nghiệp Vật liệu &amp; Xây lắp dự kiến kinh phí là 2,0 tỷ đến 2,5 tỷ đồng. Trang bị máy móc thiết bị phương tiện làm việc khác và xây dựng mạng thông tin quản lý điều hành với kinh phí dự kiến 1 - 1,5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Sửa chữa nhà làm việc tại Xí nghiệp Vật liệu &amp; Xây lắp, Công ty TNHH MTV Đá Phủ Lý, dự kiến kinh phí khoảng 1,5 – 2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Đầu tư thêm máy móc thiết bị thi công đường sắt, đường bộ … dự kiến kinh phí khoảng 5 tỷ đồng. Việc mua sắm cụ thể giao cho Hội đồng quản trị, Tổng Giám đốc quyết định.</w:t>
      </w:r>
    </w:p>
    <w:p w:rsidR="00203BF4" w:rsidRPr="00203BF4" w:rsidRDefault="00203BF4" w:rsidP="00F93D67">
      <w:pPr>
        <w:spacing w:before="120" w:after="0" w:line="400" w:lineRule="exact"/>
        <w:ind w:firstLine="720"/>
        <w:jc w:val="center"/>
        <w:rPr>
          <w:rFonts w:ascii="Times New Roman" w:hAnsi="Times New Roman" w:cs="Times New Roman"/>
          <w:b/>
          <w:sz w:val="28"/>
          <w:szCs w:val="28"/>
        </w:rPr>
      </w:pPr>
      <w:r w:rsidRPr="00203BF4">
        <w:rPr>
          <w:rFonts w:ascii="Times New Roman" w:hAnsi="Times New Roman" w:cs="Times New Roman"/>
          <w:b/>
          <w:sz w:val="28"/>
          <w:szCs w:val="28"/>
        </w:rPr>
        <w:t>Tổng mức đầu tư năm 2013 từ 16 – 18 tỷ đồng</w:t>
      </w:r>
    </w:p>
    <w:p w:rsidR="00203BF4" w:rsidRPr="00203BF4" w:rsidRDefault="00203BF4" w:rsidP="00807B0D">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Đại hội đồng Cổ đông giao cho Hội đồng quản trị và Tổng Giám đốc chỉ đạo các bộ phận, phòng ban chức năng nghiên cứ tính toán lập dự án đầu tư, trình cấp đủ thẩm quyền phê duyệt và chỉ đạo thực hiện.</w:t>
      </w:r>
    </w:p>
    <w:p w:rsidR="0023404C" w:rsidRDefault="00807B0D" w:rsidP="00203BF4">
      <w:pPr>
        <w:spacing w:before="240" w:after="0" w:line="288" w:lineRule="auto"/>
        <w:ind w:firstLine="720"/>
        <w:rPr>
          <w:rFonts w:ascii="Times New Roman" w:hAnsi="Times New Roman"/>
          <w:b/>
          <w:sz w:val="28"/>
          <w:szCs w:val="28"/>
        </w:rPr>
      </w:pPr>
      <w:r>
        <w:rPr>
          <w:rFonts w:ascii="Times New Roman" w:hAnsi="Times New Roman"/>
          <w:b/>
          <w:sz w:val="28"/>
          <w:szCs w:val="28"/>
        </w:rPr>
        <w:t>*</w:t>
      </w:r>
      <w:r w:rsidR="00203BF4">
        <w:rPr>
          <w:rFonts w:ascii="Times New Roman" w:hAnsi="Times New Roman"/>
          <w:b/>
          <w:sz w:val="28"/>
          <w:szCs w:val="28"/>
        </w:rPr>
        <w:t xml:space="preserve"> </w:t>
      </w:r>
      <w:r w:rsidR="0023404C" w:rsidRPr="008F79CB">
        <w:rPr>
          <w:rFonts w:ascii="Times New Roman" w:hAnsi="Times New Roman"/>
          <w:b/>
          <w:sz w:val="28"/>
          <w:szCs w:val="28"/>
        </w:rPr>
        <w:t>Thông qua phương án chia cổ tức và trích lập các quỹ từ lợi nhuận năm 201</w:t>
      </w:r>
      <w:r w:rsidR="008B1D5C">
        <w:rPr>
          <w:rFonts w:ascii="Times New Roman" w:hAnsi="Times New Roman"/>
          <w:b/>
          <w:sz w:val="28"/>
          <w:szCs w:val="28"/>
        </w:rPr>
        <w:t>2 và lợi nhuận còn lại các năm trước</w:t>
      </w:r>
      <w:r w:rsidR="0023404C" w:rsidRPr="008F79CB">
        <w:rPr>
          <w:rFonts w:ascii="Times New Roman" w:hAnsi="Times New Roman"/>
          <w:b/>
          <w:sz w:val="28"/>
          <w:szCs w:val="28"/>
        </w:rPr>
        <w:t xml:space="preserve"> của Công ty:</w:t>
      </w:r>
    </w:p>
    <w:p w:rsidR="008B1D5C" w:rsidRPr="008B1D5C" w:rsidRDefault="008B1D5C" w:rsidP="00BB7809">
      <w:pPr>
        <w:tabs>
          <w:tab w:val="left" w:pos="6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còn lại các năm trước chưa phân phối:</w:t>
      </w:r>
      <w:r>
        <w:rPr>
          <w:rFonts w:ascii="Times New Roman" w:hAnsi="Times New Roman" w:cs="Times New Roman"/>
          <w:sz w:val="28"/>
          <w:szCs w:val="28"/>
        </w:rPr>
        <w:t xml:space="preserve">     </w:t>
      </w:r>
      <w:r w:rsidRPr="008B1D5C">
        <w:rPr>
          <w:rFonts w:ascii="Times New Roman" w:hAnsi="Times New Roman" w:cs="Times New Roman"/>
          <w:sz w:val="28"/>
          <w:szCs w:val="28"/>
        </w:rPr>
        <w:t>4.103.785.790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sau thuế</w:t>
      </w:r>
      <w:r>
        <w:rPr>
          <w:rFonts w:ascii="Times New Roman" w:hAnsi="Times New Roman" w:cs="Times New Roman"/>
          <w:sz w:val="28"/>
          <w:szCs w:val="28"/>
        </w:rPr>
        <w:t xml:space="preserve"> năm 2012:                                    </w:t>
      </w:r>
      <w:r w:rsidRPr="008B1D5C">
        <w:rPr>
          <w:rFonts w:ascii="Times New Roman" w:hAnsi="Times New Roman" w:cs="Times New Roman"/>
          <w:sz w:val="28"/>
          <w:szCs w:val="28"/>
        </w:rPr>
        <w:t>4.004.723.900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dự phòng tài chính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phát triển sản xuất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phúc lợi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Chia cổ tức (12% vốn thực góp):</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7.326.910.800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Trả thù lao Hội đồng quản trị và Ban kiểm soát:</w:t>
      </w:r>
      <w:r>
        <w:rPr>
          <w:rFonts w:ascii="Times New Roman" w:hAnsi="Times New Roman" w:cs="Times New Roman"/>
          <w:sz w:val="28"/>
          <w:szCs w:val="28"/>
        </w:rPr>
        <w:t xml:space="preserve">   </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120.141.000 đồng;</w:t>
      </w:r>
    </w:p>
    <w:p w:rsidR="008B1D5C" w:rsidRPr="008B1D5C" w:rsidRDefault="008B1D5C" w:rsidP="00807B0D">
      <w:pPr>
        <w:tabs>
          <w:tab w:val="left" w:pos="700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Số còn lại chưa phân phối:</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60.749.305 đồng;</w:t>
      </w:r>
    </w:p>
    <w:p w:rsidR="00BB7809" w:rsidRDefault="00203BF4" w:rsidP="00807B0D">
      <w:pPr>
        <w:spacing w:before="240" w:after="0" w:line="288" w:lineRule="auto"/>
        <w:ind w:firstLine="720"/>
        <w:rPr>
          <w:rFonts w:ascii="Times New Roman" w:hAnsi="Times New Roman"/>
          <w:b/>
          <w:sz w:val="28"/>
          <w:szCs w:val="28"/>
        </w:rPr>
      </w:pPr>
      <w:r>
        <w:rPr>
          <w:rFonts w:ascii="Times New Roman" w:hAnsi="Times New Roman"/>
          <w:b/>
          <w:sz w:val="28"/>
          <w:szCs w:val="28"/>
        </w:rPr>
        <w:t xml:space="preserve"> Kế hoạch chi trả cổ tức cho cổ đông:</w:t>
      </w:r>
      <w:r w:rsidR="00807B0D">
        <w:rPr>
          <w:rFonts w:ascii="Times New Roman" w:hAnsi="Times New Roman"/>
          <w:b/>
          <w:sz w:val="28"/>
          <w:szCs w:val="28"/>
        </w:rPr>
        <w:t xml:space="preserve"> </w:t>
      </w:r>
    </w:p>
    <w:p w:rsidR="00203BF4" w:rsidRDefault="00203BF4" w:rsidP="00BB7809">
      <w:pPr>
        <w:spacing w:before="120" w:after="0" w:line="288" w:lineRule="auto"/>
        <w:ind w:firstLine="720"/>
        <w:rPr>
          <w:rFonts w:ascii="Times New Roman" w:hAnsi="Times New Roman"/>
          <w:sz w:val="28"/>
          <w:szCs w:val="28"/>
        </w:rPr>
      </w:pPr>
      <w:r w:rsidRPr="00203BF4">
        <w:rPr>
          <w:rFonts w:ascii="Times New Roman" w:hAnsi="Times New Roman"/>
          <w:sz w:val="28"/>
          <w:szCs w:val="28"/>
        </w:rPr>
        <w:t xml:space="preserve">Công ty </w:t>
      </w:r>
      <w:r w:rsidR="00BB7809">
        <w:rPr>
          <w:rFonts w:ascii="Times New Roman" w:hAnsi="Times New Roman"/>
          <w:sz w:val="28"/>
          <w:szCs w:val="28"/>
        </w:rPr>
        <w:t>đã hoàn thành việc chi trả cổ tức cho cổ đông đúng quy định của Trung tâm lưu ký và Ủy ban chứng khoán Nhà Nước</w:t>
      </w:r>
      <w:r>
        <w:rPr>
          <w:rFonts w:ascii="Times New Roman" w:hAnsi="Times New Roman"/>
          <w:sz w:val="28"/>
          <w:szCs w:val="28"/>
        </w:rPr>
        <w:t>.</w:t>
      </w:r>
    </w:p>
    <w:p w:rsidR="00807B0D" w:rsidRPr="00807B0D" w:rsidRDefault="00807B0D" w:rsidP="00807B0D">
      <w:pPr>
        <w:spacing w:before="120" w:after="0" w:line="288" w:lineRule="auto"/>
        <w:ind w:firstLine="720"/>
        <w:rPr>
          <w:rFonts w:ascii="Times New Roman" w:hAnsi="Times New Roman"/>
          <w:b/>
          <w:sz w:val="28"/>
          <w:szCs w:val="28"/>
        </w:rPr>
      </w:pPr>
      <w:r w:rsidRPr="00807B0D">
        <w:rPr>
          <w:rFonts w:ascii="Times New Roman" w:hAnsi="Times New Roman"/>
          <w:b/>
          <w:sz w:val="28"/>
          <w:szCs w:val="28"/>
        </w:rPr>
        <w:t>* Thông qua nội dung Chủ tịch Hội đồng quản trị kiêm Tổng giám đốc công ty năm 2013</w:t>
      </w:r>
      <w:r>
        <w:rPr>
          <w:rFonts w:ascii="Times New Roman" w:hAnsi="Times New Roman"/>
          <w:b/>
          <w:sz w:val="28"/>
          <w:szCs w:val="28"/>
        </w:rPr>
        <w:t>.</w:t>
      </w:r>
    </w:p>
    <w:p w:rsidR="0023404C" w:rsidRPr="008F79CB" w:rsidRDefault="0023404C" w:rsidP="00BB668E">
      <w:pPr>
        <w:spacing w:before="120" w:after="120" w:line="288" w:lineRule="auto"/>
        <w:rPr>
          <w:rFonts w:ascii="Times New Roman" w:hAnsi="Times New Roman"/>
          <w:b/>
          <w:sz w:val="28"/>
          <w:szCs w:val="28"/>
        </w:rPr>
      </w:pPr>
      <w:r w:rsidRPr="008F79CB">
        <w:rPr>
          <w:rFonts w:ascii="Times New Roman" w:hAnsi="Times New Roman"/>
          <w:sz w:val="28"/>
          <w:szCs w:val="28"/>
        </w:rPr>
        <w:tab/>
      </w:r>
      <w:r w:rsidR="00807B0D">
        <w:rPr>
          <w:rFonts w:ascii="Times New Roman" w:hAnsi="Times New Roman"/>
          <w:sz w:val="28"/>
          <w:szCs w:val="28"/>
        </w:rPr>
        <w:t>*</w:t>
      </w:r>
      <w:r w:rsidRPr="008F79CB">
        <w:rPr>
          <w:rFonts w:ascii="Times New Roman" w:hAnsi="Times New Roman"/>
          <w:b/>
          <w:sz w:val="28"/>
          <w:szCs w:val="28"/>
        </w:rPr>
        <w:t xml:space="preserve"> Thông qua phương án lựa chọn đơn vị kiểm toán thực hiện soát xét và kiểm toán báo cáo tài chính năm 201</w:t>
      </w:r>
      <w:r w:rsidR="00807B0D">
        <w:rPr>
          <w:rFonts w:ascii="Times New Roman" w:hAnsi="Times New Roman"/>
          <w:b/>
          <w:sz w:val="28"/>
          <w:szCs w:val="28"/>
        </w:rPr>
        <w:t>3</w:t>
      </w:r>
      <w:r w:rsidRPr="008F79CB">
        <w:rPr>
          <w:rFonts w:ascii="Times New Roman" w:hAnsi="Times New Roman"/>
          <w:b/>
          <w:sz w:val="28"/>
          <w:szCs w:val="28"/>
        </w:rPr>
        <w:t>.</w:t>
      </w:r>
    </w:p>
    <w:p w:rsidR="00053582" w:rsidRDefault="0023404C" w:rsidP="00BB7809">
      <w:pPr>
        <w:spacing w:before="120" w:after="120" w:line="288" w:lineRule="auto"/>
        <w:ind w:firstLine="720"/>
        <w:rPr>
          <w:rFonts w:ascii="Times New Roman" w:hAnsi="Times New Roman"/>
          <w:sz w:val="28"/>
          <w:szCs w:val="28"/>
        </w:rPr>
      </w:pPr>
      <w:r w:rsidRPr="008F79CB">
        <w:rPr>
          <w:rFonts w:ascii="Times New Roman" w:hAnsi="Times New Roman"/>
          <w:sz w:val="28"/>
          <w:szCs w:val="28"/>
        </w:rPr>
        <w:t xml:space="preserve">Báo cáo tài chính của công ty cổ phần công trình 6 là </w:t>
      </w:r>
      <w:r w:rsidRPr="008F79CB">
        <w:rPr>
          <w:rFonts w:ascii="Times New Roman" w:hAnsi="Times New Roman"/>
          <w:b/>
          <w:bCs/>
          <w:sz w:val="28"/>
          <w:szCs w:val="28"/>
        </w:rPr>
        <w:t>"Báo cáo tài chính hợp nhất"</w:t>
      </w:r>
      <w:r w:rsidRPr="008F79CB">
        <w:rPr>
          <w:rFonts w:ascii="Times New Roman" w:hAnsi="Times New Roman"/>
          <w:sz w:val="28"/>
          <w:szCs w:val="28"/>
        </w:rPr>
        <w:t xml:space="preserve">, Phần vốn đầu tư vào công ty TNHH một thành viên Đá Phủ lý được phản ánh trên Tài khoản 221 của Báo cáo tài chính riêng của Công ty mẹ - Công ty cổ phần công trình 6. </w:t>
      </w:r>
    </w:p>
    <w:p w:rsidR="0023404C" w:rsidRPr="008F79CB" w:rsidRDefault="0023404C" w:rsidP="0023404C">
      <w:pPr>
        <w:spacing w:before="120" w:line="288" w:lineRule="auto"/>
        <w:ind w:firstLine="720"/>
        <w:rPr>
          <w:rFonts w:ascii="Times New Roman" w:hAnsi="Times New Roman"/>
          <w:sz w:val="28"/>
          <w:szCs w:val="28"/>
        </w:rPr>
      </w:pPr>
      <w:r w:rsidRPr="008F79CB">
        <w:rPr>
          <w:rFonts w:ascii="Times New Roman" w:hAnsi="Times New Roman"/>
          <w:sz w:val="28"/>
          <w:szCs w:val="28"/>
        </w:rPr>
        <w:t xml:space="preserve">Vốn điều lệ của công ty con là 15.000.000.000 đ (Mười lăm tỷ đồng)  </w:t>
      </w:r>
    </w:p>
    <w:p w:rsidR="0023404C" w:rsidRPr="008F79CB" w:rsidRDefault="0023404C" w:rsidP="00740A6C">
      <w:pPr>
        <w:spacing w:before="120" w:after="120" w:line="288" w:lineRule="auto"/>
        <w:rPr>
          <w:rFonts w:ascii="Times New Roman" w:hAnsi="Times New Roman"/>
          <w:b/>
          <w:bCs/>
          <w:sz w:val="28"/>
          <w:szCs w:val="28"/>
        </w:rPr>
      </w:pPr>
      <w:r w:rsidRPr="008F79CB">
        <w:rPr>
          <w:rFonts w:ascii="Times New Roman" w:hAnsi="Times New Roman"/>
          <w:b/>
          <w:bCs/>
          <w:sz w:val="28"/>
          <w:szCs w:val="28"/>
        </w:rPr>
        <w:t>Hệ thống Báo cáo Tài chính của Công ty cổ phần công trình 6 Gồm:</w:t>
      </w:r>
    </w:p>
    <w:p w:rsidR="0023404C" w:rsidRPr="008F79CB" w:rsidRDefault="0023404C" w:rsidP="00BB668E">
      <w:pPr>
        <w:spacing w:before="120" w:after="0" w:line="288" w:lineRule="auto"/>
        <w:rPr>
          <w:rFonts w:ascii="Times New Roman" w:hAnsi="Times New Roman"/>
          <w:b/>
          <w:bCs/>
          <w:sz w:val="28"/>
          <w:szCs w:val="28"/>
        </w:rPr>
      </w:pPr>
      <w:r w:rsidRPr="008F79CB">
        <w:rPr>
          <w:rFonts w:ascii="Times New Roman" w:hAnsi="Times New Roman"/>
          <w:b/>
          <w:bCs/>
          <w:sz w:val="28"/>
          <w:szCs w:val="28"/>
        </w:rPr>
        <w:tab/>
        <w:t>+Báo cáo tài chính riêng của Công ty mẹ - Công ty C.P công trình 6</w:t>
      </w:r>
      <w:r w:rsidRPr="008F79CB">
        <w:rPr>
          <w:rFonts w:ascii="Times New Roman" w:hAnsi="Times New Roman"/>
          <w:sz w:val="28"/>
          <w:szCs w:val="28"/>
        </w:rPr>
        <w:t>.</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(Bao gồm văn phòng công ty và các đơn vị hạch toán phụ thuộc)</w:t>
      </w:r>
    </w:p>
    <w:p w:rsidR="0023404C" w:rsidRPr="008F79CB" w:rsidRDefault="0023404C" w:rsidP="00BB668E">
      <w:pPr>
        <w:spacing w:before="120"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của công ty con - C.ty TNHH một TVĐá Phủ Lý.</w:t>
      </w:r>
    </w:p>
    <w:p w:rsidR="0023404C" w:rsidRPr="008F79CB" w:rsidRDefault="0023404C" w:rsidP="00740A6C">
      <w:pPr>
        <w:spacing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hợp nhất (Toàn công ty)</w:t>
      </w:r>
    </w:p>
    <w:p w:rsidR="0023404C" w:rsidRPr="008F79CB" w:rsidRDefault="0023404C" w:rsidP="0023404C">
      <w:pPr>
        <w:pStyle w:val="BodyText2"/>
        <w:spacing w:before="120" w:line="288" w:lineRule="auto"/>
        <w:rPr>
          <w:b/>
          <w:sz w:val="28"/>
          <w:szCs w:val="28"/>
        </w:rPr>
      </w:pPr>
      <w:r w:rsidRPr="008F79CB">
        <w:rPr>
          <w:b/>
          <w:sz w:val="28"/>
          <w:szCs w:val="28"/>
        </w:rPr>
        <w:t>Công ty cổ phần công trình 6 có các đơn vị thành viên sau:</w:t>
      </w:r>
    </w:p>
    <w:p w:rsidR="0023404C" w:rsidRPr="008F79CB" w:rsidRDefault="0023404C" w:rsidP="00053582">
      <w:pPr>
        <w:pStyle w:val="BodyText2"/>
        <w:spacing w:line="288" w:lineRule="auto"/>
        <w:ind w:firstLine="357"/>
        <w:rPr>
          <w:b/>
          <w:sz w:val="28"/>
          <w:szCs w:val="28"/>
        </w:rPr>
      </w:pPr>
      <w:r w:rsidRPr="008F79CB">
        <w:rPr>
          <w:b/>
          <w:sz w:val="28"/>
          <w:szCs w:val="28"/>
        </w:rPr>
        <w:t>a) Các đơn vị hạch toán phụ thuộc công ty:</w:t>
      </w:r>
    </w:p>
    <w:p w:rsidR="0023404C" w:rsidRPr="008F79CB" w:rsidRDefault="0023404C" w:rsidP="0023404C">
      <w:pPr>
        <w:pStyle w:val="BodyText2"/>
        <w:numPr>
          <w:ilvl w:val="0"/>
          <w:numId w:val="1"/>
        </w:numPr>
        <w:tabs>
          <w:tab w:val="clear" w:pos="360"/>
          <w:tab w:val="num" w:pos="237"/>
        </w:tabs>
        <w:spacing w:line="288" w:lineRule="auto"/>
        <w:ind w:left="357" w:hanging="357"/>
        <w:rPr>
          <w:sz w:val="28"/>
          <w:szCs w:val="28"/>
        </w:rPr>
      </w:pPr>
      <w:r w:rsidRPr="008F79CB">
        <w:rPr>
          <w:sz w:val="28"/>
          <w:szCs w:val="28"/>
        </w:rPr>
        <w:t xml:space="preserve">  1. Xí nghiệp công trình 601.</w:t>
      </w:r>
    </w:p>
    <w:p w:rsidR="0023404C" w:rsidRPr="008F79CB" w:rsidRDefault="0023404C" w:rsidP="0023404C">
      <w:pPr>
        <w:pStyle w:val="BodyText2"/>
        <w:numPr>
          <w:ilvl w:val="0"/>
          <w:numId w:val="1"/>
        </w:numPr>
        <w:spacing w:line="288" w:lineRule="auto"/>
        <w:rPr>
          <w:sz w:val="28"/>
          <w:szCs w:val="28"/>
        </w:rPr>
      </w:pPr>
      <w:r w:rsidRPr="008F79CB">
        <w:rPr>
          <w:sz w:val="28"/>
          <w:szCs w:val="28"/>
        </w:rPr>
        <w:t>2. Xí nghiệp công trình 602.</w:t>
      </w:r>
    </w:p>
    <w:p w:rsidR="0023404C" w:rsidRPr="008F79CB" w:rsidRDefault="0023404C" w:rsidP="0023404C">
      <w:pPr>
        <w:pStyle w:val="BodyText2"/>
        <w:numPr>
          <w:ilvl w:val="0"/>
          <w:numId w:val="1"/>
        </w:numPr>
        <w:spacing w:line="288" w:lineRule="auto"/>
        <w:rPr>
          <w:sz w:val="28"/>
          <w:szCs w:val="28"/>
        </w:rPr>
      </w:pPr>
      <w:r w:rsidRPr="008F79CB">
        <w:rPr>
          <w:sz w:val="28"/>
          <w:szCs w:val="28"/>
        </w:rPr>
        <w:t>3. Chi nhánh Công ty cổ phần Công trình 6 - Xí nghiệp công trình 603.</w:t>
      </w:r>
    </w:p>
    <w:p w:rsidR="0023404C" w:rsidRPr="008F79CB" w:rsidRDefault="0023404C" w:rsidP="0023404C">
      <w:pPr>
        <w:pStyle w:val="BodyText2"/>
        <w:spacing w:line="288" w:lineRule="auto"/>
        <w:ind w:firstLine="360"/>
        <w:rPr>
          <w:sz w:val="28"/>
          <w:szCs w:val="28"/>
        </w:rPr>
      </w:pPr>
      <w:r w:rsidRPr="008F79CB">
        <w:rPr>
          <w:sz w:val="28"/>
          <w:szCs w:val="28"/>
        </w:rPr>
        <w:t>4. Chi nhánh Công ty cổ phần Công trình 6 - Xí nghiệp công trình 604.</w:t>
      </w:r>
    </w:p>
    <w:p w:rsidR="0023404C" w:rsidRPr="008F79CB" w:rsidRDefault="0023404C" w:rsidP="0023404C">
      <w:pPr>
        <w:pStyle w:val="BodyText2"/>
        <w:spacing w:line="288" w:lineRule="auto"/>
        <w:ind w:firstLine="360"/>
        <w:rPr>
          <w:sz w:val="28"/>
          <w:szCs w:val="28"/>
        </w:rPr>
      </w:pPr>
      <w:r w:rsidRPr="008F79CB">
        <w:rPr>
          <w:sz w:val="28"/>
          <w:szCs w:val="28"/>
        </w:rPr>
        <w:t>5. Xí nghiệp công trình 610.</w:t>
      </w:r>
    </w:p>
    <w:p w:rsidR="0023404C" w:rsidRPr="008F79CB" w:rsidRDefault="0023404C" w:rsidP="0023404C">
      <w:pPr>
        <w:pStyle w:val="BodyText2"/>
        <w:numPr>
          <w:ilvl w:val="0"/>
          <w:numId w:val="1"/>
        </w:numPr>
        <w:spacing w:line="288" w:lineRule="auto"/>
        <w:rPr>
          <w:sz w:val="28"/>
          <w:szCs w:val="28"/>
        </w:rPr>
      </w:pPr>
      <w:r w:rsidRPr="008F79CB">
        <w:rPr>
          <w:sz w:val="28"/>
          <w:szCs w:val="28"/>
        </w:rPr>
        <w:t>6. Xí nghiệp Vật liệu &amp; Xây lắp.</w:t>
      </w:r>
    </w:p>
    <w:p w:rsidR="0023404C" w:rsidRPr="008F79CB" w:rsidRDefault="0023404C" w:rsidP="0023404C">
      <w:pPr>
        <w:pStyle w:val="BodyText2"/>
        <w:spacing w:line="288" w:lineRule="auto"/>
        <w:ind w:firstLine="360"/>
        <w:rPr>
          <w:sz w:val="28"/>
          <w:szCs w:val="28"/>
        </w:rPr>
      </w:pPr>
      <w:r w:rsidRPr="008F79CB">
        <w:rPr>
          <w:sz w:val="28"/>
          <w:szCs w:val="28"/>
        </w:rPr>
        <w:t xml:space="preserve">7. Xí nghiệp Vật liệu xây dựng Tháp Chàm </w:t>
      </w:r>
    </w:p>
    <w:p w:rsidR="0023404C" w:rsidRPr="008F79CB" w:rsidRDefault="0023404C" w:rsidP="0023404C">
      <w:pPr>
        <w:pStyle w:val="BodyText2"/>
        <w:spacing w:line="288" w:lineRule="auto"/>
        <w:ind w:left="720" w:hanging="360"/>
        <w:rPr>
          <w:sz w:val="28"/>
          <w:szCs w:val="28"/>
        </w:rPr>
      </w:pPr>
      <w:r w:rsidRPr="008F79CB">
        <w:rPr>
          <w:sz w:val="28"/>
          <w:szCs w:val="28"/>
        </w:rPr>
        <w:t>8 . Xí nghiệp đá Suốt Kiết (Số liệu kế toán sổ XNVLXD Tháp Chàm )</w:t>
      </w:r>
    </w:p>
    <w:p w:rsidR="0023404C" w:rsidRPr="008F79CB" w:rsidRDefault="0023404C" w:rsidP="0023404C">
      <w:pPr>
        <w:pStyle w:val="BodyText2"/>
        <w:spacing w:line="288" w:lineRule="auto"/>
        <w:ind w:left="720" w:hanging="360"/>
        <w:rPr>
          <w:sz w:val="28"/>
          <w:szCs w:val="28"/>
        </w:rPr>
      </w:pPr>
      <w:r w:rsidRPr="008F79CB">
        <w:rPr>
          <w:sz w:val="28"/>
          <w:szCs w:val="28"/>
        </w:rPr>
        <w:t>9. Đội công trình (Báo sổ - Hạch toán tại văn phòng công ty)</w:t>
      </w:r>
    </w:p>
    <w:p w:rsidR="0023404C" w:rsidRPr="008F79CB" w:rsidRDefault="0023404C" w:rsidP="00492092">
      <w:pPr>
        <w:pStyle w:val="BodyText2"/>
        <w:spacing w:before="120" w:line="288" w:lineRule="auto"/>
        <w:ind w:left="714" w:hanging="357"/>
        <w:rPr>
          <w:b/>
          <w:bCs/>
          <w:sz w:val="28"/>
          <w:szCs w:val="28"/>
        </w:rPr>
      </w:pPr>
      <w:r w:rsidRPr="008F79CB">
        <w:rPr>
          <w:b/>
          <w:bCs/>
          <w:sz w:val="28"/>
          <w:szCs w:val="28"/>
        </w:rPr>
        <w:lastRenderedPageBreak/>
        <w:t>b) Đơn vị hạch toán độc lập:</w:t>
      </w:r>
    </w:p>
    <w:p w:rsidR="0023404C" w:rsidRPr="008F79CB" w:rsidRDefault="0023404C" w:rsidP="00BB7809">
      <w:pPr>
        <w:pStyle w:val="BodyText2"/>
        <w:spacing w:before="120" w:line="288" w:lineRule="auto"/>
        <w:ind w:left="714" w:hanging="357"/>
        <w:rPr>
          <w:sz w:val="28"/>
          <w:szCs w:val="28"/>
        </w:rPr>
      </w:pPr>
      <w:r w:rsidRPr="008F79CB">
        <w:rPr>
          <w:sz w:val="28"/>
          <w:szCs w:val="28"/>
        </w:rPr>
        <w:t>1. Công ty TNHH một thành viên Đá Phủ lý ( Hạch toán độc lập)</w:t>
      </w:r>
    </w:p>
    <w:p w:rsidR="0023404C" w:rsidRPr="008F79CB" w:rsidRDefault="0023404C" w:rsidP="00492092">
      <w:pPr>
        <w:numPr>
          <w:ilvl w:val="0"/>
          <w:numId w:val="2"/>
        </w:numPr>
        <w:spacing w:before="120" w:after="0" w:line="26" w:lineRule="atLeast"/>
        <w:ind w:left="357" w:hanging="357"/>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Hình thức sở hữu vốn: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b/>
          <w:bCs/>
          <w:snapToGrid w:val="0"/>
          <w:color w:val="000000"/>
          <w:sz w:val="28"/>
          <w:szCs w:val="28"/>
        </w:rPr>
        <w:t xml:space="preserve"> -  Công ty cổ phần:  </w:t>
      </w:r>
      <w:r w:rsidRPr="008F79CB">
        <w:rPr>
          <w:rFonts w:ascii="Times New Roman" w:hAnsi="Times New Roman"/>
          <w:snapToGrid w:val="0"/>
          <w:color w:val="000000"/>
          <w:sz w:val="28"/>
          <w:szCs w:val="28"/>
        </w:rPr>
        <w:t>Vốn Điều lệ trên đăng ký kinh doanh</w:t>
      </w:r>
      <w:r w:rsidRPr="008F79CB">
        <w:rPr>
          <w:rFonts w:ascii="Times New Roman" w:hAnsi="Times New Roman"/>
          <w:b/>
          <w:bCs/>
          <w:snapToGrid w:val="0"/>
          <w:color w:val="000000"/>
          <w:sz w:val="28"/>
          <w:szCs w:val="28"/>
        </w:rPr>
        <w:t xml:space="preserve">   61.080.780.000đ</w:t>
      </w:r>
    </w:p>
    <w:p w:rsidR="0023404C" w:rsidRPr="008F79CB" w:rsidRDefault="0023404C" w:rsidP="00BB668E">
      <w:pPr>
        <w:spacing w:after="0" w:line="288" w:lineRule="auto"/>
        <w:rPr>
          <w:rFonts w:ascii="Times New Roman" w:hAnsi="Times New Roman"/>
          <w:bCs/>
          <w:snapToGrid w:val="0"/>
          <w:color w:val="000000"/>
          <w:sz w:val="28"/>
          <w:szCs w:val="28"/>
        </w:rPr>
      </w:pPr>
      <w:r w:rsidRPr="008F79CB">
        <w:rPr>
          <w:rFonts w:ascii="Times New Roman" w:hAnsi="Times New Roman"/>
          <w:snapToGrid w:val="0"/>
          <w:color w:val="000000"/>
          <w:sz w:val="28"/>
          <w:szCs w:val="28"/>
        </w:rPr>
        <w:t xml:space="preserve">     </w:t>
      </w:r>
      <w:r w:rsidRPr="008F79CB">
        <w:rPr>
          <w:rFonts w:ascii="Times New Roman" w:hAnsi="Times New Roman"/>
          <w:bCs/>
          <w:snapToGrid w:val="0"/>
          <w:color w:val="000000"/>
          <w:sz w:val="28"/>
          <w:szCs w:val="28"/>
        </w:rPr>
        <w:t>(Sáu mươi tỷ không trăm tám mươi triệu bẩy trăm tám mươi nghìn đồng)</w:t>
      </w:r>
    </w:p>
    <w:p w:rsidR="0023404C" w:rsidRPr="008F79CB" w:rsidRDefault="00740A6C" w:rsidP="00492092">
      <w:pPr>
        <w:spacing w:after="0" w:line="288" w:lineRule="auto"/>
        <w:rPr>
          <w:rFonts w:ascii="Times New Roman" w:hAnsi="Times New Roman"/>
          <w:bCs/>
          <w:i/>
          <w:snapToGrid w:val="0"/>
          <w:color w:val="000000"/>
          <w:sz w:val="28"/>
          <w:szCs w:val="28"/>
        </w:rPr>
      </w:pPr>
      <w:r>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(Đăng ký thay đổi lần thứ</w:t>
      </w:r>
      <w:r w:rsidR="0023145C">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8  ngày</w:t>
      </w:r>
      <w:r w:rsidR="0023145C">
        <w:rPr>
          <w:rFonts w:ascii="Times New Roman" w:hAnsi="Times New Roman"/>
          <w:i/>
          <w:snapToGrid w:val="0"/>
          <w:color w:val="000000"/>
          <w:sz w:val="28"/>
          <w:szCs w:val="28"/>
        </w:rPr>
        <w:t xml:space="preserve">  </w:t>
      </w:r>
      <w:r w:rsidR="001D408B">
        <w:rPr>
          <w:rFonts w:ascii="Times New Roman" w:hAnsi="Times New Roman"/>
          <w:i/>
          <w:snapToGrid w:val="0"/>
          <w:color w:val="000000"/>
          <w:sz w:val="28"/>
          <w:szCs w:val="28"/>
        </w:rPr>
        <w:t>31</w:t>
      </w:r>
      <w:r w:rsidR="0023145C">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 xml:space="preserve"> tháng </w:t>
      </w:r>
      <w:r w:rsidR="001D408B">
        <w:rPr>
          <w:rFonts w:ascii="Times New Roman" w:hAnsi="Times New Roman"/>
          <w:i/>
          <w:snapToGrid w:val="0"/>
          <w:color w:val="000000"/>
          <w:sz w:val="28"/>
          <w:szCs w:val="28"/>
        </w:rPr>
        <w:t>08</w:t>
      </w:r>
      <w:r>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năm 201</w:t>
      </w:r>
      <w:r>
        <w:rPr>
          <w:rFonts w:ascii="Times New Roman" w:hAnsi="Times New Roman"/>
          <w:i/>
          <w:snapToGrid w:val="0"/>
          <w:color w:val="000000"/>
          <w:sz w:val="28"/>
          <w:szCs w:val="28"/>
        </w:rPr>
        <w:t>2</w:t>
      </w:r>
      <w:r w:rsidR="0023404C" w:rsidRPr="008F79CB">
        <w:rPr>
          <w:rFonts w:ascii="Times New Roman" w:hAnsi="Times New Roman"/>
          <w:i/>
          <w:snapToGrid w:val="0"/>
          <w:color w:val="000000"/>
          <w:sz w:val="28"/>
          <w:szCs w:val="28"/>
        </w:rPr>
        <w:t xml:space="preserve"> )</w:t>
      </w:r>
    </w:p>
    <w:p w:rsidR="0023404C" w:rsidRPr="008F79CB" w:rsidRDefault="0023404C" w:rsidP="00BB668E">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Tại thời điểm lập Báo cáo tài chính ngày 3</w:t>
      </w:r>
      <w:r w:rsidR="00CE2DF2">
        <w:rPr>
          <w:rFonts w:ascii="Times New Roman" w:hAnsi="Times New Roman"/>
          <w:b/>
          <w:bCs/>
          <w:snapToGrid w:val="0"/>
          <w:color w:val="000000"/>
          <w:sz w:val="28"/>
          <w:szCs w:val="28"/>
        </w:rPr>
        <w:t>0</w:t>
      </w:r>
      <w:r w:rsidRPr="008F79CB">
        <w:rPr>
          <w:rFonts w:ascii="Times New Roman" w:hAnsi="Times New Roman"/>
          <w:b/>
          <w:bCs/>
          <w:snapToGrid w:val="0"/>
          <w:color w:val="000000"/>
          <w:sz w:val="28"/>
          <w:szCs w:val="28"/>
        </w:rPr>
        <w:t xml:space="preserve"> tháng </w:t>
      </w:r>
      <w:r w:rsidR="00807B0D">
        <w:rPr>
          <w:rFonts w:ascii="Times New Roman" w:hAnsi="Times New Roman"/>
          <w:b/>
          <w:bCs/>
          <w:snapToGrid w:val="0"/>
          <w:color w:val="000000"/>
          <w:sz w:val="28"/>
          <w:szCs w:val="28"/>
        </w:rPr>
        <w:t>0</w:t>
      </w:r>
      <w:r w:rsidR="00CE2DF2">
        <w:rPr>
          <w:rFonts w:ascii="Times New Roman" w:hAnsi="Times New Roman"/>
          <w:b/>
          <w:bCs/>
          <w:snapToGrid w:val="0"/>
          <w:color w:val="000000"/>
          <w:sz w:val="28"/>
          <w:szCs w:val="28"/>
        </w:rPr>
        <w:t>6</w:t>
      </w:r>
      <w:r w:rsidRPr="008F79CB">
        <w:rPr>
          <w:rFonts w:ascii="Times New Roman" w:hAnsi="Times New Roman"/>
          <w:b/>
          <w:bCs/>
          <w:snapToGrid w:val="0"/>
          <w:color w:val="000000"/>
          <w:sz w:val="28"/>
          <w:szCs w:val="28"/>
        </w:rPr>
        <w:t xml:space="preserve"> năm 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w:t>
      </w:r>
    </w:p>
    <w:p w:rsidR="0023404C" w:rsidRPr="008F79CB" w:rsidRDefault="0023404C" w:rsidP="00492092">
      <w:pPr>
        <w:spacing w:after="0" w:line="288" w:lineRule="auto"/>
        <w:rPr>
          <w:rFonts w:ascii="Times New Roman" w:hAnsi="Times New Roman"/>
          <w:bCs/>
          <w:snapToGrid w:val="0"/>
          <w:color w:val="000000"/>
          <w:sz w:val="28"/>
          <w:szCs w:val="28"/>
        </w:rPr>
      </w:pPr>
      <w:r w:rsidRPr="008F79CB">
        <w:rPr>
          <w:rFonts w:ascii="Times New Roman" w:hAnsi="Times New Roman"/>
          <w:b/>
          <w:bCs/>
          <w:snapToGrid w:val="0"/>
          <w:color w:val="000000"/>
          <w:sz w:val="28"/>
          <w:szCs w:val="28"/>
        </w:rPr>
        <w:t xml:space="preserve">  </w:t>
      </w:r>
      <w:r w:rsidRPr="008F79CB">
        <w:rPr>
          <w:rFonts w:ascii="Times New Roman" w:hAnsi="Times New Roman"/>
          <w:b/>
          <w:bCs/>
          <w:snapToGrid w:val="0"/>
          <w:color w:val="000000"/>
          <w:sz w:val="28"/>
          <w:szCs w:val="28"/>
        </w:rPr>
        <w:tab/>
        <w:t xml:space="preserve">+ </w:t>
      </w:r>
      <w:r w:rsidRPr="008F79CB">
        <w:rPr>
          <w:rFonts w:ascii="Times New Roman" w:hAnsi="Times New Roman"/>
          <w:snapToGrid w:val="0"/>
          <w:color w:val="000000"/>
          <w:sz w:val="28"/>
          <w:szCs w:val="28"/>
        </w:rPr>
        <w:t>Vốn thực góp trên sổ sách kế toán tổng hợp Công ty cổ phần công trình 6 là</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61.080.780.000đ</w:t>
      </w:r>
      <w:r>
        <w:rPr>
          <w:rFonts w:ascii="Times New Roman" w:hAnsi="Times New Roman"/>
          <w:b/>
          <w:bCs/>
          <w:snapToGrid w:val="0"/>
          <w:color w:val="000000"/>
          <w:sz w:val="28"/>
          <w:szCs w:val="28"/>
        </w:rPr>
        <w:t xml:space="preserve"> </w:t>
      </w:r>
      <w:r w:rsidRPr="008F79CB">
        <w:rPr>
          <w:rFonts w:ascii="Times New Roman" w:hAnsi="Times New Roman"/>
          <w:bCs/>
          <w:snapToGrid w:val="0"/>
          <w:color w:val="000000"/>
          <w:sz w:val="28"/>
          <w:szCs w:val="28"/>
        </w:rPr>
        <w:t xml:space="preserve">  (Sáu mốt tỷ,  không trăm tám mươi triệu,  bẩy trăm tám mươi nghìn đồng)</w:t>
      </w:r>
    </w:p>
    <w:p w:rsidR="0023404C" w:rsidRPr="008F79CB" w:rsidRDefault="0023404C" w:rsidP="00740A6C">
      <w:pPr>
        <w:spacing w:before="120" w:after="0" w:line="288" w:lineRule="auto"/>
        <w:rPr>
          <w:rFonts w:ascii="Times New Roman" w:hAnsi="Times New Roman"/>
          <w:b/>
          <w:snapToGrid w:val="0"/>
          <w:color w:val="000000"/>
          <w:sz w:val="28"/>
          <w:szCs w:val="28"/>
        </w:rPr>
      </w:pPr>
      <w:r>
        <w:rPr>
          <w:rFonts w:ascii="Times New Roman" w:hAnsi="Times New Roman"/>
          <w:b/>
          <w:snapToGrid w:val="0"/>
          <w:color w:val="000000"/>
          <w:sz w:val="28"/>
          <w:szCs w:val="28"/>
        </w:rPr>
        <w:tab/>
      </w:r>
      <w:r w:rsidRPr="008F79CB">
        <w:rPr>
          <w:rFonts w:ascii="Times New Roman" w:hAnsi="Times New Roman"/>
          <w:b/>
          <w:snapToGrid w:val="0"/>
          <w:color w:val="000000"/>
          <w:sz w:val="28"/>
          <w:szCs w:val="28"/>
        </w:rPr>
        <w:t>Toàn bộ số vốn trên đã được niêm yết trên sở giao dịch chứng khoán Hà Nội</w:t>
      </w:r>
      <w:r>
        <w:rPr>
          <w:rFonts w:ascii="Times New Roman" w:hAnsi="Times New Roman"/>
          <w:b/>
          <w:snapToGrid w:val="0"/>
          <w:color w:val="000000"/>
          <w:sz w:val="28"/>
          <w:szCs w:val="28"/>
        </w:rPr>
        <w:t xml:space="preserve">. </w:t>
      </w:r>
      <w:r w:rsidRPr="008F79CB">
        <w:rPr>
          <w:rFonts w:ascii="Times New Roman" w:hAnsi="Times New Roman"/>
          <w:b/>
          <w:snapToGrid w:val="0"/>
          <w:color w:val="000000"/>
          <w:sz w:val="28"/>
          <w:szCs w:val="28"/>
        </w:rPr>
        <w:t>Ngoài ra còn các nguồn vốn sau đang theo dõi:</w:t>
      </w:r>
    </w:p>
    <w:p w:rsidR="0023404C" w:rsidRPr="008F79CB" w:rsidRDefault="0023404C" w:rsidP="00492092">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xml:space="preserve">+  Thặng dư vốn cổ phần:                                    </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989.164.000 đ</w:t>
      </w:r>
    </w:p>
    <w:p w:rsidR="0023404C" w:rsidRPr="008F79CB" w:rsidRDefault="0023404C" w:rsidP="00BB668E">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Cổ phiếu quỹ(*)                                                    -23.190.000 đ</w:t>
      </w:r>
    </w:p>
    <w:p w:rsidR="0023404C" w:rsidRPr="008F79CB" w:rsidRDefault="0023404C" w:rsidP="00740A6C">
      <w:pPr>
        <w:spacing w:before="120" w:after="12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Cơ cấu vốn điều lệ :</w:t>
      </w:r>
    </w:p>
    <w:p w:rsidR="0023404C" w:rsidRPr="008F79CB" w:rsidRDefault="0023404C" w:rsidP="00BB668E">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Tại thời điểm 3</w:t>
      </w:r>
      <w:r w:rsidR="00CE2DF2">
        <w:rPr>
          <w:rFonts w:ascii="Times New Roman" w:hAnsi="Times New Roman"/>
          <w:b/>
          <w:bCs/>
          <w:snapToGrid w:val="0"/>
          <w:color w:val="000000"/>
          <w:sz w:val="28"/>
          <w:szCs w:val="28"/>
        </w:rPr>
        <w:t>0</w:t>
      </w:r>
      <w:r w:rsidRPr="008F79CB">
        <w:rPr>
          <w:rFonts w:ascii="Times New Roman" w:hAnsi="Times New Roman"/>
          <w:b/>
          <w:bCs/>
          <w:snapToGrid w:val="0"/>
          <w:color w:val="000000"/>
          <w:sz w:val="28"/>
          <w:szCs w:val="28"/>
        </w:rPr>
        <w:t>.</w:t>
      </w:r>
      <w:r w:rsidR="00807B0D">
        <w:rPr>
          <w:rFonts w:ascii="Times New Roman" w:hAnsi="Times New Roman"/>
          <w:b/>
          <w:bCs/>
          <w:snapToGrid w:val="0"/>
          <w:color w:val="000000"/>
          <w:sz w:val="28"/>
          <w:szCs w:val="28"/>
        </w:rPr>
        <w:t>0</w:t>
      </w:r>
      <w:r w:rsidR="00CE2DF2">
        <w:rPr>
          <w:rFonts w:ascii="Times New Roman" w:hAnsi="Times New Roman"/>
          <w:b/>
          <w:bCs/>
          <w:snapToGrid w:val="0"/>
          <w:color w:val="000000"/>
          <w:sz w:val="28"/>
          <w:szCs w:val="28"/>
        </w:rPr>
        <w:t>6</w:t>
      </w:r>
      <w:r w:rsidRPr="008F79CB">
        <w:rPr>
          <w:rFonts w:ascii="Times New Roman" w:hAnsi="Times New Roman"/>
          <w:b/>
          <w:bCs/>
          <w:snapToGrid w:val="0"/>
          <w:color w:val="000000"/>
          <w:sz w:val="28"/>
          <w:szCs w:val="28"/>
        </w:rPr>
        <w:t>.201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tính theo sổ sách kế toán :</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Nhà nước ( Tổng công ty đường sắt Việt nam) :                     </w:t>
      </w:r>
      <w:r w:rsidRPr="008F79CB">
        <w:rPr>
          <w:rFonts w:ascii="Times New Roman" w:hAnsi="Times New Roman"/>
          <w:b/>
          <w:bCs/>
          <w:snapToGrid w:val="0"/>
          <w:color w:val="000000"/>
          <w:sz w:val="28"/>
          <w:szCs w:val="28"/>
        </w:rPr>
        <w:t>43,87%</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Cs/>
          <w:snapToGrid w:val="0"/>
          <w:color w:val="000000"/>
          <w:sz w:val="28"/>
          <w:szCs w:val="28"/>
        </w:rPr>
        <w:tab/>
        <w:t xml:space="preserve">Cổ đông Nhà nước:                                                          </w:t>
      </w:r>
      <w:r w:rsidRPr="008F79CB">
        <w:rPr>
          <w:rFonts w:ascii="Times New Roman" w:hAnsi="Times New Roman"/>
          <w:b/>
          <w:bCs/>
          <w:snapToGrid w:val="0"/>
          <w:color w:val="000000"/>
          <w:sz w:val="28"/>
          <w:szCs w:val="28"/>
        </w:rPr>
        <w:t>26.794.330.000 đ</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cổ đông cá nhân:                                                               </w:t>
      </w:r>
      <w:r w:rsidR="00492092">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56,13 %</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r>
      <w:r w:rsidRPr="008F79CB">
        <w:rPr>
          <w:rFonts w:ascii="Times New Roman" w:hAnsi="Times New Roman"/>
          <w:snapToGrid w:val="0"/>
          <w:color w:val="000000"/>
          <w:sz w:val="28"/>
          <w:szCs w:val="28"/>
        </w:rPr>
        <w:t xml:space="preserve">Cổ đông cá nhân:                                                             </w:t>
      </w:r>
      <w:r w:rsidRPr="008F79CB">
        <w:rPr>
          <w:rFonts w:ascii="Times New Roman" w:hAnsi="Times New Roman"/>
          <w:b/>
          <w:bCs/>
          <w:snapToGrid w:val="0"/>
          <w:color w:val="000000"/>
          <w:sz w:val="28"/>
          <w:szCs w:val="28"/>
        </w:rPr>
        <w:t>34.286.450.000 đ</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xml:space="preserve">* Theo đăng ký kinh doanh :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Nhà nước ( Tổng công ty đường sắt Việt nam) :            </w:t>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43,87 %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cổ đông khác:                                                         </w:t>
      </w:r>
      <w:r w:rsidRPr="008F79CB">
        <w:rPr>
          <w:rFonts w:ascii="Times New Roman" w:hAnsi="Times New Roman"/>
          <w:snapToGrid w:val="0"/>
          <w:color w:val="000000"/>
          <w:sz w:val="28"/>
          <w:szCs w:val="28"/>
        </w:rPr>
        <w:tab/>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56,13 %</w:t>
      </w:r>
      <w:r w:rsidRPr="008F79CB">
        <w:rPr>
          <w:rFonts w:ascii="Times New Roman" w:hAnsi="Times New Roman"/>
          <w:snapToGrid w:val="0"/>
          <w:color w:val="000000"/>
          <w:sz w:val="28"/>
          <w:szCs w:val="28"/>
        </w:rPr>
        <w:t xml:space="preserve">                          </w:t>
      </w:r>
    </w:p>
    <w:p w:rsidR="0023404C" w:rsidRPr="008F79CB" w:rsidRDefault="0023404C" w:rsidP="00492092">
      <w:pPr>
        <w:spacing w:before="120" w:after="0" w:line="288" w:lineRule="auto"/>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2. Lĩnh vực kinh doanh: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23404C" w:rsidRPr="008F79CB" w:rsidRDefault="0023404C" w:rsidP="00492092">
      <w:pPr>
        <w:spacing w:before="240" w:after="0" w:line="288" w:lineRule="auto"/>
        <w:rPr>
          <w:rFonts w:ascii="Times New Roman" w:hAnsi="Times New Roman"/>
          <w:sz w:val="28"/>
          <w:szCs w:val="28"/>
          <w:u w:val="single"/>
        </w:rPr>
      </w:pPr>
      <w:r w:rsidRPr="008F79CB">
        <w:rPr>
          <w:rFonts w:ascii="Times New Roman" w:hAnsi="Times New Roman"/>
          <w:b/>
          <w:sz w:val="28"/>
          <w:szCs w:val="28"/>
          <w:u w:val="single"/>
        </w:rPr>
        <w:t>3. Ngành nghề kinh doanh</w:t>
      </w:r>
      <w:r w:rsidRPr="008F79CB">
        <w:rPr>
          <w:rFonts w:ascii="Times New Roman" w:hAnsi="Times New Roman"/>
          <w:sz w:val="28"/>
          <w:szCs w:val="28"/>
          <w:u w:val="single"/>
        </w:rPr>
        <w:t xml:space="preserve">: </w:t>
      </w:r>
    </w:p>
    <w:p w:rsidR="0023404C" w:rsidRPr="008F79CB" w:rsidRDefault="0023404C" w:rsidP="00BB668E">
      <w:pPr>
        <w:spacing w:before="120" w:after="0" w:line="288" w:lineRule="auto"/>
        <w:rPr>
          <w:rFonts w:ascii="Times New Roman" w:hAnsi="Times New Roman"/>
          <w:sz w:val="28"/>
          <w:szCs w:val="28"/>
        </w:rPr>
      </w:pPr>
      <w:r w:rsidRPr="008F79CB">
        <w:rPr>
          <w:rFonts w:ascii="Times New Roman" w:hAnsi="Times New Roman"/>
          <w:sz w:val="28"/>
          <w:szCs w:val="28"/>
        </w:rPr>
        <w:t>- Xây dựng các công trình giao thông trong và ngoài nước (bao gồm: Cầu đường sắt, đường bộ, sân bay, bến cảng, nhà ga, ke kè).</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các công trình, dân dụng, thuỷ lợi, nông nghiệp, lâm nghiệp, ngư nghiệp, đường điện dưới 35KW.</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Đào đắp,  san lấp mặt bằng công trình.</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lastRenderedPageBreak/>
        <w:t>- Đầu tư xây dựng kết cấu hạ tầng khu dân cư, đô thị.</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Sản xuất, k</w:t>
      </w:r>
      <w:r>
        <w:rPr>
          <w:rFonts w:ascii="Times New Roman" w:hAnsi="Times New Roman"/>
          <w:sz w:val="28"/>
          <w:szCs w:val="28"/>
        </w:rPr>
        <w:t xml:space="preserve">inh </w:t>
      </w:r>
      <w:r w:rsidRPr="008F79CB">
        <w:rPr>
          <w:rFonts w:ascii="Times New Roman" w:hAnsi="Times New Roman"/>
          <w:sz w:val="28"/>
          <w:szCs w:val="28"/>
        </w:rPr>
        <w:t>doanh VLXD, kết cấu thép, cấu kiệ</w:t>
      </w:r>
      <w:r w:rsidR="00492092">
        <w:rPr>
          <w:rFonts w:ascii="Times New Roman" w:hAnsi="Times New Roman"/>
          <w:sz w:val="28"/>
          <w:szCs w:val="28"/>
        </w:rPr>
        <w:t>n bê tông</w:t>
      </w:r>
      <w:r w:rsidRPr="008F79CB">
        <w:rPr>
          <w:rFonts w:ascii="Times New Roman" w:hAnsi="Times New Roman"/>
          <w:sz w:val="28"/>
          <w:szCs w:val="28"/>
        </w:rPr>
        <w:t>, bê tông nhựa.</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Buôn bán vật tư, phương tiện, thiết bị thi công C.trình, sản xuất S.P cơ khí.</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Kinh doanh thương mại, nhà khách, vận tải hàng hóa bằng ô tô.</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Thí nghiệm vật liệu xây dựng.</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Đại lý bán lẻ xăng dầu.</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công trình bưu điện.</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Cho thuê nhà kho, nhà xưởng sản xuất.</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Khai thác và chế biến đá (Trừ các loại Nhà nước cấm)</w:t>
      </w:r>
    </w:p>
    <w:p w:rsidR="0023404C"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Dịch vụ vận tải đường sắt và</w:t>
      </w:r>
      <w:r w:rsidR="00911BE3">
        <w:rPr>
          <w:rFonts w:ascii="Times New Roman" w:hAnsi="Times New Roman"/>
          <w:sz w:val="28"/>
          <w:szCs w:val="28"/>
        </w:rPr>
        <w:t xml:space="preserve"> </w:t>
      </w:r>
      <w:r w:rsidRPr="008F79CB">
        <w:rPr>
          <w:rFonts w:ascii="Times New Roman" w:hAnsi="Times New Roman"/>
          <w:sz w:val="28"/>
          <w:szCs w:val="28"/>
        </w:rPr>
        <w:t>dịch vụ hỗ trợ vận chuyển đường sắt.</w:t>
      </w:r>
    </w:p>
    <w:p w:rsidR="0023404C" w:rsidRPr="008F79CB" w:rsidRDefault="0023404C" w:rsidP="00492092">
      <w:pPr>
        <w:pStyle w:val="BodyText3"/>
        <w:spacing w:before="240" w:line="288" w:lineRule="auto"/>
        <w:rPr>
          <w:b/>
          <w:sz w:val="28"/>
          <w:szCs w:val="28"/>
          <w:u w:val="single"/>
        </w:rPr>
      </w:pPr>
      <w:r w:rsidRPr="008F79CB">
        <w:rPr>
          <w:b/>
          <w:sz w:val="28"/>
          <w:szCs w:val="28"/>
          <w:u w:val="single"/>
        </w:rPr>
        <w:t>4. Đặc điểm HĐKD của DN trong kỳ kế toán có ảnh hưởng đến BCTC:</w:t>
      </w:r>
    </w:p>
    <w:p w:rsidR="0023404C" w:rsidRPr="008F79CB" w:rsidRDefault="0023404C" w:rsidP="0023404C">
      <w:pPr>
        <w:pStyle w:val="BodyText3"/>
        <w:spacing w:before="120" w:line="288" w:lineRule="auto"/>
        <w:ind w:firstLine="720"/>
        <w:rPr>
          <w:sz w:val="28"/>
          <w:szCs w:val="28"/>
        </w:rPr>
      </w:pPr>
      <w:r w:rsidRPr="008F79CB">
        <w:rPr>
          <w:sz w:val="28"/>
          <w:szCs w:val="28"/>
        </w:rPr>
        <w:t>Là đơn vị có nhiều thế mạnh trong thi công xây dựng đường sắt, đường bộ. Năm 201</w:t>
      </w:r>
      <w:r w:rsidR="00807B0D">
        <w:rPr>
          <w:sz w:val="28"/>
          <w:szCs w:val="28"/>
        </w:rPr>
        <w:t>3</w:t>
      </w:r>
      <w:r w:rsidRPr="008F79CB">
        <w:rPr>
          <w:sz w:val="28"/>
          <w:szCs w:val="28"/>
        </w:rPr>
        <w:t xml:space="preserve"> Công ty đã trúng thầu công trình đảm bảo được công ăn việc làm. Tuy nhiên do nền kinh tế đất nước còn có nhiều khó khăn, lạm phát cao, Nhà nước thắt chặt quản lý chi tiêu công, nhiều công trình chưa được bố trí đủ vốn</w:t>
      </w:r>
      <w:r>
        <w:rPr>
          <w:sz w:val="28"/>
          <w:szCs w:val="28"/>
        </w:rPr>
        <w:t>,</w:t>
      </w:r>
      <w:r w:rsidRPr="008F79CB">
        <w:rPr>
          <w:sz w:val="28"/>
          <w:szCs w:val="28"/>
        </w:rPr>
        <w:t xml:space="preserve"> việc thanh quyết toán</w:t>
      </w:r>
      <w:r>
        <w:rPr>
          <w:sz w:val="28"/>
          <w:szCs w:val="28"/>
        </w:rPr>
        <w:t xml:space="preserve"> kh</w:t>
      </w:r>
      <w:r w:rsidRPr="0028733F">
        <w:rPr>
          <w:sz w:val="28"/>
          <w:szCs w:val="28"/>
        </w:rPr>
        <w:t>ối</w:t>
      </w:r>
      <w:r>
        <w:rPr>
          <w:sz w:val="28"/>
          <w:szCs w:val="28"/>
        </w:rPr>
        <w:t xml:space="preserve"> l</w:t>
      </w:r>
      <w:r>
        <w:rPr>
          <w:rFonts w:hint="eastAsia"/>
          <w:sz w:val="28"/>
          <w:szCs w:val="28"/>
        </w:rPr>
        <w:t>ư</w:t>
      </w:r>
      <w:r w:rsidRPr="0028733F">
        <w:rPr>
          <w:sz w:val="28"/>
          <w:szCs w:val="28"/>
        </w:rPr>
        <w:t>ợng</w:t>
      </w:r>
      <w:r>
        <w:rPr>
          <w:sz w:val="28"/>
          <w:szCs w:val="28"/>
        </w:rPr>
        <w:t xml:space="preserve"> ho</w:t>
      </w:r>
      <w:r w:rsidRPr="0028733F">
        <w:rPr>
          <w:sz w:val="28"/>
          <w:szCs w:val="28"/>
        </w:rPr>
        <w:t>àn</w:t>
      </w:r>
      <w:r>
        <w:rPr>
          <w:sz w:val="28"/>
          <w:szCs w:val="28"/>
        </w:rPr>
        <w:t xml:space="preserve"> th</w:t>
      </w:r>
      <w:r w:rsidRPr="0028733F">
        <w:rPr>
          <w:sz w:val="28"/>
          <w:szCs w:val="28"/>
        </w:rPr>
        <w:t>ành</w:t>
      </w:r>
      <w:r>
        <w:rPr>
          <w:sz w:val="28"/>
          <w:szCs w:val="28"/>
        </w:rPr>
        <w:t xml:space="preserve"> </w:t>
      </w:r>
      <w:r w:rsidRPr="008F79CB">
        <w:rPr>
          <w:sz w:val="28"/>
          <w:szCs w:val="28"/>
        </w:rPr>
        <w:t>chưa kịp thời</w:t>
      </w:r>
      <w:r>
        <w:rPr>
          <w:sz w:val="28"/>
          <w:szCs w:val="28"/>
        </w:rPr>
        <w:t>, vi</w:t>
      </w:r>
      <w:r w:rsidRPr="0028733F">
        <w:rPr>
          <w:sz w:val="28"/>
          <w:szCs w:val="28"/>
        </w:rPr>
        <w:t>ệc</w:t>
      </w:r>
      <w:r>
        <w:rPr>
          <w:sz w:val="28"/>
          <w:szCs w:val="28"/>
        </w:rPr>
        <w:t xml:space="preserve"> thu h</w:t>
      </w:r>
      <w:r w:rsidRPr="0028733F">
        <w:rPr>
          <w:sz w:val="28"/>
          <w:szCs w:val="28"/>
        </w:rPr>
        <w:t>ồi</w:t>
      </w:r>
      <w:r>
        <w:rPr>
          <w:sz w:val="28"/>
          <w:szCs w:val="28"/>
        </w:rPr>
        <w:t xml:space="preserve"> v</w:t>
      </w:r>
      <w:r w:rsidRPr="0028733F">
        <w:rPr>
          <w:sz w:val="28"/>
          <w:szCs w:val="28"/>
        </w:rPr>
        <w:t>ốn</w:t>
      </w:r>
      <w:r>
        <w:rPr>
          <w:sz w:val="28"/>
          <w:szCs w:val="28"/>
        </w:rPr>
        <w:t xml:space="preserve"> kh</w:t>
      </w:r>
      <w:r w:rsidRPr="0028733F">
        <w:rPr>
          <w:sz w:val="28"/>
          <w:szCs w:val="28"/>
        </w:rPr>
        <w:t>ó</w:t>
      </w:r>
      <w:r>
        <w:rPr>
          <w:sz w:val="28"/>
          <w:szCs w:val="28"/>
        </w:rPr>
        <w:t xml:space="preserve"> kh</w:t>
      </w:r>
      <w:r w:rsidRPr="0028733F">
        <w:rPr>
          <w:rFonts w:hint="eastAsia"/>
          <w:sz w:val="28"/>
          <w:szCs w:val="28"/>
        </w:rPr>
        <w:t>ă</w:t>
      </w:r>
      <w:r>
        <w:rPr>
          <w:sz w:val="28"/>
          <w:szCs w:val="28"/>
        </w:rPr>
        <w:t>n,</w:t>
      </w:r>
      <w:r w:rsidR="00A70BAD">
        <w:rPr>
          <w:sz w:val="28"/>
          <w:szCs w:val="28"/>
        </w:rPr>
        <w:t>chi phí tài chính cao</w:t>
      </w:r>
      <w:r w:rsidRPr="008F79CB">
        <w:rPr>
          <w:sz w:val="28"/>
          <w:szCs w:val="28"/>
        </w:rPr>
        <w:t xml:space="preserve">. </w:t>
      </w:r>
    </w:p>
    <w:p w:rsidR="00F93D67" w:rsidRDefault="0023404C" w:rsidP="00492092">
      <w:pPr>
        <w:pStyle w:val="BodyText3"/>
        <w:spacing w:line="288" w:lineRule="auto"/>
        <w:ind w:firstLine="720"/>
        <w:rPr>
          <w:sz w:val="28"/>
          <w:szCs w:val="28"/>
        </w:rPr>
      </w:pPr>
      <w:r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F93D67" w:rsidRDefault="00F93D67" w:rsidP="00492092">
      <w:pPr>
        <w:pStyle w:val="BodyText3"/>
        <w:spacing w:line="288" w:lineRule="auto"/>
        <w:ind w:firstLine="720"/>
        <w:rPr>
          <w:sz w:val="28"/>
          <w:szCs w:val="28"/>
        </w:rPr>
      </w:pPr>
      <w:r>
        <w:rPr>
          <w:sz w:val="28"/>
          <w:szCs w:val="28"/>
        </w:rPr>
        <w:t>Công tác giải phóng mặt bằng chậm trễ, kéo dài gây rất nhiều khó khăn cho thi công và đặc biệt Công tác phê duyệt thiết kế bản vẽ thi công cũng gây ảnh hưởng không nhỏ đến quá trình sản xuất kinh doanh của Công ty . Đặc biệt là gói thầu CP2</w:t>
      </w:r>
      <w:r w:rsidR="00492092">
        <w:rPr>
          <w:sz w:val="28"/>
          <w:szCs w:val="28"/>
        </w:rPr>
        <w:t>, Gói thầu số 8 an toàn giao thông,</w:t>
      </w:r>
      <w:r>
        <w:rPr>
          <w:sz w:val="28"/>
          <w:szCs w:val="28"/>
        </w:rPr>
        <w:t xml:space="preserve"> Công ty trúng thầu đã hơn một năm song đến nay điều kiện thi công , sản xuất vẫn chưa sẵn sàng do chưa giải phóng được mặt bằng,</w:t>
      </w:r>
      <w:r w:rsidR="00492092">
        <w:rPr>
          <w:sz w:val="28"/>
          <w:szCs w:val="28"/>
        </w:rPr>
        <w:t xml:space="preserve"> </w:t>
      </w:r>
      <w:r>
        <w:rPr>
          <w:sz w:val="28"/>
          <w:szCs w:val="28"/>
        </w:rPr>
        <w:t>chưa phê duyệt được thiết kế TVBT  3 ray, 4 ray …. Nên công ty không thể sản xuất</w:t>
      </w:r>
      <w:r w:rsidR="00492092">
        <w:rPr>
          <w:sz w:val="28"/>
          <w:szCs w:val="28"/>
        </w:rPr>
        <w:t xml:space="preserve">, thi công </w:t>
      </w:r>
      <w:r>
        <w:rPr>
          <w:sz w:val="28"/>
          <w:szCs w:val="28"/>
        </w:rPr>
        <w:t xml:space="preserve">được. </w:t>
      </w:r>
    </w:p>
    <w:p w:rsidR="0023404C" w:rsidRPr="008F79CB" w:rsidRDefault="0023404C" w:rsidP="00492092">
      <w:pPr>
        <w:spacing w:before="240" w:after="0" w:line="288" w:lineRule="auto"/>
        <w:rPr>
          <w:rFonts w:ascii="Times New Roman" w:hAnsi="Times New Roman"/>
          <w:b/>
          <w:sz w:val="28"/>
          <w:szCs w:val="28"/>
          <w:u w:val="single"/>
        </w:rPr>
      </w:pPr>
      <w:r w:rsidRPr="008F79CB">
        <w:rPr>
          <w:rFonts w:ascii="Times New Roman" w:hAnsi="Times New Roman"/>
          <w:b/>
          <w:sz w:val="28"/>
          <w:szCs w:val="28"/>
          <w:u w:val="single"/>
        </w:rPr>
        <w:t>II/. KỲ KẾ TOÁN, ĐƠN VỊ TIỀN TỆ SỬ DỤNG TRONG KẾ TOÁN.</w:t>
      </w:r>
    </w:p>
    <w:p w:rsidR="0023404C" w:rsidRPr="00492092" w:rsidRDefault="0023404C" w:rsidP="00492092">
      <w:pPr>
        <w:pStyle w:val="BodyText3"/>
        <w:spacing w:line="288" w:lineRule="auto"/>
        <w:rPr>
          <w:b/>
          <w:sz w:val="28"/>
          <w:szCs w:val="28"/>
        </w:rPr>
      </w:pPr>
      <w:r w:rsidRPr="00492092">
        <w:rPr>
          <w:b/>
          <w:sz w:val="28"/>
          <w:szCs w:val="28"/>
          <w:u w:val="single"/>
        </w:rPr>
        <w:t>1. Kỳ kế toán theo năm</w:t>
      </w:r>
      <w:r w:rsidRPr="00492092">
        <w:rPr>
          <w:b/>
          <w:sz w:val="28"/>
          <w:szCs w:val="28"/>
        </w:rPr>
        <w:t xml:space="preserve">: </w:t>
      </w:r>
    </w:p>
    <w:p w:rsidR="0023404C" w:rsidRPr="008F79CB" w:rsidRDefault="0023404C" w:rsidP="0023404C">
      <w:pPr>
        <w:pStyle w:val="BodyText3"/>
        <w:spacing w:before="120" w:line="288" w:lineRule="auto"/>
        <w:ind w:firstLine="720"/>
        <w:rPr>
          <w:sz w:val="28"/>
          <w:szCs w:val="28"/>
        </w:rPr>
      </w:pPr>
      <w:r w:rsidRPr="008F79CB">
        <w:rPr>
          <w:sz w:val="28"/>
          <w:szCs w:val="28"/>
        </w:rPr>
        <w:t>Bắt đầu từ ngày 01/01 đến 31/12 ( Năm dương lịch)</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2. Đơn vị tiền tệ sử dụng trong kế toán :</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Sử dụng đơn vị tiền tệ trong hạch toán kế toán là :  Đồng Việt nam</w:t>
      </w:r>
    </w:p>
    <w:p w:rsidR="0023404C" w:rsidRPr="008F79CB" w:rsidRDefault="0023404C" w:rsidP="00551E3D">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lastRenderedPageBreak/>
        <w:t>III/. CHUẨN MỰC VÀ CHẾ ĐỘ KẾ TOÁN ĐANG ÁP DỤNG.</w:t>
      </w:r>
    </w:p>
    <w:p w:rsidR="0023404C" w:rsidRPr="008F79CB" w:rsidRDefault="0023404C" w:rsidP="00492092">
      <w:pPr>
        <w:spacing w:before="120" w:after="0" w:line="288" w:lineRule="auto"/>
        <w:rPr>
          <w:rFonts w:ascii="Times New Roman" w:hAnsi="Times New Roman"/>
          <w:b/>
          <w:sz w:val="28"/>
          <w:szCs w:val="28"/>
          <w:u w:val="single"/>
        </w:rPr>
      </w:pPr>
      <w:r w:rsidRPr="008F79CB">
        <w:rPr>
          <w:rFonts w:ascii="Times New Roman" w:hAnsi="Times New Roman"/>
          <w:b/>
          <w:sz w:val="28"/>
          <w:szCs w:val="28"/>
          <w:u w:val="single"/>
        </w:rPr>
        <w:t xml:space="preserve">1. Chế độ kế toán áp dụng: </w:t>
      </w:r>
    </w:p>
    <w:p w:rsidR="0023404C" w:rsidRPr="008F79CB" w:rsidRDefault="0023404C" w:rsidP="00551E3D">
      <w:pPr>
        <w:spacing w:before="120" w:after="120" w:line="288" w:lineRule="auto"/>
        <w:ind w:firstLine="720"/>
        <w:rPr>
          <w:rFonts w:ascii="Times New Roman" w:hAnsi="Times New Roman"/>
          <w:sz w:val="28"/>
          <w:szCs w:val="28"/>
        </w:rPr>
      </w:pPr>
      <w:r w:rsidRPr="008F79CB">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23404C" w:rsidRPr="008F79CB" w:rsidRDefault="0023404C" w:rsidP="00F93D67">
      <w:pPr>
        <w:spacing w:before="120" w:after="120" w:line="288" w:lineRule="auto"/>
        <w:ind w:right="120"/>
        <w:rPr>
          <w:rFonts w:ascii="Times New Roman" w:hAnsi="Times New Roman"/>
          <w:b/>
          <w:sz w:val="28"/>
          <w:szCs w:val="28"/>
          <w:u w:val="single"/>
        </w:rPr>
      </w:pPr>
      <w:r w:rsidRPr="008F79CB">
        <w:rPr>
          <w:rFonts w:ascii="Times New Roman" w:hAnsi="Times New Roman"/>
          <w:b/>
          <w:sz w:val="28"/>
          <w:szCs w:val="28"/>
          <w:u w:val="single"/>
        </w:rPr>
        <w:t xml:space="preserve">2.Tuyên bố về tuân thủ Chuẩn mực kế toán và Chế độ kế toán : </w:t>
      </w:r>
    </w:p>
    <w:p w:rsidR="0023404C" w:rsidRDefault="0023404C" w:rsidP="00551E3D">
      <w:pPr>
        <w:spacing w:after="120" w:line="288" w:lineRule="auto"/>
        <w:rPr>
          <w:rFonts w:ascii="Times New Roman" w:hAnsi="Times New Roman"/>
          <w:sz w:val="28"/>
          <w:szCs w:val="28"/>
        </w:rPr>
      </w:pPr>
      <w:r w:rsidRPr="008F79CB">
        <w:rPr>
          <w:rFonts w:ascii="Times New Roman" w:hAnsi="Times New Roman"/>
          <w:b/>
          <w:sz w:val="28"/>
          <w:szCs w:val="28"/>
        </w:rPr>
        <w:t xml:space="preserve"> </w:t>
      </w:r>
      <w:r w:rsidRPr="008F79CB">
        <w:rPr>
          <w:rFonts w:ascii="Times New Roman" w:hAnsi="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3. Hình thức kế toán áp dụng:</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w:t>
      </w:r>
      <w:r w:rsidRPr="008F79CB">
        <w:rPr>
          <w:rFonts w:ascii="Times New Roman" w:hAnsi="Times New Roman"/>
          <w:sz w:val="28"/>
          <w:szCs w:val="28"/>
        </w:rPr>
        <w:tab/>
        <w:t>Công ty đang sử dụng Chương trình phần mềm Kế toán CADS , Hình thức sổ kế toán “Nhật ký chung ”.Tổ chức kế toán nửa tập trung, nửa phân tán.</w:t>
      </w:r>
    </w:p>
    <w:p w:rsidR="0023404C" w:rsidRPr="008F79CB" w:rsidRDefault="0023404C" w:rsidP="00551E3D">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t>IV/. CÁC CHÍNH SÁCH KẾ TOÁN ÁP DỤNG:</w:t>
      </w:r>
    </w:p>
    <w:p w:rsidR="0023404C" w:rsidRPr="008F79CB" w:rsidRDefault="0023404C" w:rsidP="0023404C">
      <w:pPr>
        <w:pStyle w:val="BodyText3"/>
        <w:spacing w:before="120" w:line="288" w:lineRule="auto"/>
        <w:rPr>
          <w:sz w:val="28"/>
          <w:szCs w:val="28"/>
        </w:rPr>
      </w:pPr>
      <w:r w:rsidRPr="008F79CB">
        <w:rPr>
          <w:sz w:val="28"/>
          <w:szCs w:val="28"/>
        </w:rPr>
        <w:t xml:space="preserve">       Công ty cổ phần công trình 6 lập Báo cáo tài chính Quý và Báo cáo tài chính Năm theo quy định của Nhà nước.</w:t>
      </w:r>
    </w:p>
    <w:p w:rsidR="00492092" w:rsidRDefault="0023404C" w:rsidP="00492092">
      <w:pPr>
        <w:pStyle w:val="BodyText3"/>
        <w:spacing w:before="120" w:line="288" w:lineRule="auto"/>
        <w:rPr>
          <w:sz w:val="28"/>
          <w:szCs w:val="28"/>
        </w:rPr>
      </w:pPr>
      <w:r w:rsidRPr="008F79CB">
        <w:rPr>
          <w:sz w:val="28"/>
          <w:szCs w:val="28"/>
        </w:rPr>
        <w:tab/>
        <w:t>Báo cáo tài chính của Công ty được soát xét và kiểm toán hàng năm bởi công ty kiểm toán được UBCKNN chấp thuận kiểm toán các doanh nghiệp trên sàn.</w:t>
      </w:r>
      <w:r>
        <w:rPr>
          <w:sz w:val="28"/>
          <w:szCs w:val="28"/>
        </w:rPr>
        <w:t xml:space="preserve"> </w:t>
      </w:r>
    </w:p>
    <w:p w:rsidR="0023404C" w:rsidRPr="008F79CB" w:rsidRDefault="0023404C" w:rsidP="00492092">
      <w:pPr>
        <w:pStyle w:val="BodyText3"/>
        <w:spacing w:before="120" w:line="288" w:lineRule="auto"/>
        <w:rPr>
          <w:b/>
          <w:sz w:val="28"/>
          <w:szCs w:val="28"/>
          <w:u w:val="single"/>
        </w:rPr>
      </w:pPr>
      <w:r w:rsidRPr="008F79CB">
        <w:rPr>
          <w:b/>
          <w:sz w:val="28"/>
          <w:szCs w:val="28"/>
          <w:u w:val="single"/>
        </w:rPr>
        <w:t xml:space="preserve">1. Nguyên tắc ghi nhận các khoản tiền và tương đương tiền: </w:t>
      </w:r>
    </w:p>
    <w:p w:rsidR="0023404C" w:rsidRPr="008F79CB" w:rsidRDefault="0023404C" w:rsidP="0023404C">
      <w:pPr>
        <w:pStyle w:val="BodyText3"/>
        <w:spacing w:line="288" w:lineRule="auto"/>
        <w:rPr>
          <w:sz w:val="28"/>
          <w:szCs w:val="28"/>
        </w:rPr>
      </w:pPr>
      <w:r w:rsidRPr="008F79CB">
        <w:rPr>
          <w:sz w:val="28"/>
          <w:szCs w:val="28"/>
        </w:rPr>
        <w:t xml:space="preserve">       Các nghiệp vụ kinh tế được ghi nhận và lập báo cáo theo đơn vị tiền tệ đồng Việt nam. Phương pháp chuyển đổi đồng tiền khác ra đồng Việt nam: Theo tỷ giá thực tế, Đánh giá các khoản gốc ngoại tệ cuối năm theo giá </w:t>
      </w:r>
      <w:r w:rsidR="00492092">
        <w:rPr>
          <w:sz w:val="28"/>
          <w:szCs w:val="28"/>
        </w:rPr>
        <w:t>mua vào bán ra của Ngân hàng thương mại cổ phần đầu tư và phát triển Việt Nam</w:t>
      </w:r>
      <w:r w:rsidRPr="008F79CB">
        <w:rPr>
          <w:sz w:val="28"/>
          <w:szCs w:val="28"/>
        </w:rPr>
        <w:t>.</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2. Nguyên tắc ghi nhận hàng tồn kho.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hàng tồn kho: Hàng tồn kho được ghi nhận theo giá gốc và theo giá trị thuần có thể thực hiện được.</w:t>
      </w:r>
    </w:p>
    <w:p w:rsidR="0023404C" w:rsidRPr="008F79CB" w:rsidRDefault="0023404C" w:rsidP="0023404C">
      <w:pPr>
        <w:pStyle w:val="BodyText3"/>
        <w:spacing w:line="288" w:lineRule="auto"/>
        <w:rPr>
          <w:sz w:val="28"/>
          <w:szCs w:val="28"/>
        </w:rPr>
      </w:pPr>
      <w:r w:rsidRPr="008F79CB">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23404C" w:rsidRPr="008F79CB" w:rsidRDefault="0023404C" w:rsidP="0023404C">
      <w:pPr>
        <w:pStyle w:val="BodyText3"/>
        <w:spacing w:line="288" w:lineRule="auto"/>
        <w:rPr>
          <w:sz w:val="28"/>
          <w:szCs w:val="28"/>
        </w:rPr>
      </w:pPr>
      <w:r w:rsidRPr="008F79CB">
        <w:rPr>
          <w:sz w:val="28"/>
          <w:szCs w:val="28"/>
        </w:rPr>
        <w:t xml:space="preserve"> - Phương pháp hạch toán hàng tồn kho: Áp dụng phương pháp Kê khai thường xuyên.</w:t>
      </w:r>
    </w:p>
    <w:p w:rsidR="0023404C" w:rsidRPr="008F79CB" w:rsidRDefault="0023404C" w:rsidP="0023404C">
      <w:pPr>
        <w:pStyle w:val="BodyText3"/>
        <w:spacing w:line="288" w:lineRule="auto"/>
        <w:rPr>
          <w:sz w:val="28"/>
          <w:szCs w:val="28"/>
        </w:rPr>
      </w:pPr>
      <w:r w:rsidRPr="008F79CB">
        <w:rPr>
          <w:sz w:val="28"/>
          <w:szCs w:val="28"/>
        </w:rPr>
        <w:t xml:space="preserve"> - Phương pháp lập dự phòng giảm giá hàng tồn kho: Theo đúng quy định của Chuẩn mực kế toán 02 “Hàng tồn kho”</w:t>
      </w:r>
    </w:p>
    <w:p w:rsidR="0023404C"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3. Nguyên tắc ghi nhận khấu hao TSCĐ.</w:t>
      </w:r>
    </w:p>
    <w:p w:rsidR="00A72533" w:rsidRPr="00A72533" w:rsidRDefault="00A72533" w:rsidP="0023404C">
      <w:pPr>
        <w:spacing w:before="120" w:after="120" w:line="288" w:lineRule="auto"/>
        <w:rPr>
          <w:rFonts w:ascii="Times New Roman" w:hAnsi="Times New Roman"/>
          <w:sz w:val="28"/>
          <w:szCs w:val="28"/>
        </w:rPr>
      </w:pPr>
      <w:r>
        <w:rPr>
          <w:rFonts w:ascii="Times New Roman" w:hAnsi="Times New Roman"/>
          <w:sz w:val="28"/>
          <w:szCs w:val="28"/>
        </w:rPr>
        <w:lastRenderedPageBreak/>
        <w:tab/>
        <w:t>Căn cứ Thông tư số 45/2013/TT-BTC ngày 25 tháng 04 năm 2013 hướng dẫn chế độ quản lý , sử dụng và trích khấu hao tài sản cố định . Công ty cổ phần công trình 6 đã xem xét</w:t>
      </w:r>
      <w:r w:rsidR="000E000E">
        <w:rPr>
          <w:rFonts w:ascii="Times New Roman" w:hAnsi="Times New Roman"/>
          <w:sz w:val="28"/>
          <w:szCs w:val="28"/>
        </w:rPr>
        <w:t xml:space="preserve"> , rà soát </w:t>
      </w:r>
      <w:r>
        <w:rPr>
          <w:rFonts w:ascii="Times New Roman" w:hAnsi="Times New Roman"/>
          <w:sz w:val="28"/>
          <w:szCs w:val="28"/>
        </w:rPr>
        <w:t>và điều chỉnh theo đúng quy định.</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khấu hao TSCĐHH, TSCĐVH: Theo đường thẳng.</w:t>
      </w:r>
    </w:p>
    <w:p w:rsidR="0023404C" w:rsidRPr="008F79CB" w:rsidRDefault="0023404C" w:rsidP="0023404C">
      <w:pPr>
        <w:pStyle w:val="BodyText3"/>
        <w:spacing w:line="288" w:lineRule="auto"/>
        <w:rPr>
          <w:sz w:val="28"/>
          <w:szCs w:val="28"/>
        </w:rPr>
      </w:pPr>
      <w:r w:rsidRPr="008F79CB">
        <w:rPr>
          <w:sz w:val="28"/>
          <w:szCs w:val="28"/>
        </w:rPr>
        <w:t xml:space="preserve"> - Nguyên tắc ghi nhận TSCĐHH theo chuẩn mực số 03 “ TSCĐHH.”</w:t>
      </w:r>
    </w:p>
    <w:p w:rsidR="0023404C" w:rsidRPr="008F79CB" w:rsidRDefault="0023404C" w:rsidP="0023404C">
      <w:pPr>
        <w:pStyle w:val="BodyText3"/>
        <w:spacing w:line="288" w:lineRule="auto"/>
        <w:ind w:left="60"/>
        <w:rPr>
          <w:sz w:val="28"/>
          <w:szCs w:val="28"/>
        </w:rPr>
      </w:pPr>
      <w:r w:rsidRPr="008F79CB">
        <w:rPr>
          <w:sz w:val="28"/>
          <w:szCs w:val="28"/>
        </w:rPr>
        <w:t>- Nguyên tắc ghi nhận TSCĐVH theo chuẩn mực số 04 “TSCĐVH.”</w:t>
      </w:r>
    </w:p>
    <w:p w:rsidR="0023404C" w:rsidRPr="008F79CB" w:rsidRDefault="0023404C" w:rsidP="0023404C">
      <w:pPr>
        <w:pStyle w:val="BodyText3"/>
        <w:spacing w:before="120" w:line="288" w:lineRule="auto"/>
        <w:ind w:left="62"/>
        <w:rPr>
          <w:sz w:val="28"/>
          <w:szCs w:val="28"/>
        </w:rPr>
      </w:pPr>
      <w:r w:rsidRPr="008F79CB">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4. Nguyên tắc ghi nhận và khấu hao Bất động sản đầu tư</w:t>
      </w:r>
    </w:p>
    <w:p w:rsidR="0023404C" w:rsidRPr="008F79CB" w:rsidRDefault="0023404C" w:rsidP="0023404C">
      <w:pPr>
        <w:pStyle w:val="BodyText3"/>
        <w:spacing w:line="288" w:lineRule="auto"/>
        <w:jc w:val="left"/>
        <w:rPr>
          <w:sz w:val="28"/>
          <w:szCs w:val="28"/>
        </w:rPr>
      </w:pPr>
      <w:r w:rsidRPr="008F79CB">
        <w:rPr>
          <w:snapToGrid w:val="0"/>
          <w:color w:val="000000"/>
          <w:sz w:val="28"/>
          <w:szCs w:val="28"/>
        </w:rPr>
        <w:t xml:space="preserve"> - Ng. tắc ghi nhận bất động sản đầu tư :  Theo chế độ quy định của Nhà nước.</w:t>
      </w:r>
    </w:p>
    <w:p w:rsidR="0023404C" w:rsidRPr="008F79CB" w:rsidRDefault="0023404C" w:rsidP="0023404C">
      <w:pPr>
        <w:pStyle w:val="BodyText3"/>
        <w:spacing w:line="288" w:lineRule="auto"/>
        <w:ind w:left="60"/>
        <w:rPr>
          <w:snapToGrid w:val="0"/>
          <w:color w:val="000000"/>
          <w:sz w:val="28"/>
          <w:szCs w:val="28"/>
        </w:rPr>
      </w:pPr>
      <w:r w:rsidRPr="008F79CB">
        <w:rPr>
          <w:snapToGrid w:val="0"/>
          <w:color w:val="000000"/>
          <w:sz w:val="28"/>
          <w:szCs w:val="28"/>
        </w:rPr>
        <w:t xml:space="preserve">- Ng. tắc và phương pháp khấu hao bất động sản đầu tư :Theo chế độ quy định. </w:t>
      </w:r>
    </w:p>
    <w:p w:rsidR="0023404C" w:rsidRPr="008F79CB" w:rsidRDefault="0023404C" w:rsidP="0023404C">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5. Nguyên tắc ghi nhận các khoản đầu tư tài chính: </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đầu tư vào công ty con, công ty liên kết, vốn góp vào cơ sở kinh doanh đồng kiểm soát.</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Các khoản đầu tư chứng khoán ngắn hạn</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chứng khoán ngắn hạn, dài hạn khác</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Phương pháp lập dự phòng giảm giá  đầu tư chứng khoán ngắn hạn, dài hạn</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6. Nguyên tắc ghi nhận và vốn hoá các khoản chi phí đi vay:</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chi phí đi vay: Chi phí vay bao gồm lãi vay và các khoản chi phí khác phát sinh liên quan đến khoản vay của công ty.</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này được xác định theo quy định trong Thông tư hướng dẫn chuẩn mực kế toán số 16 “Chi phí đi vay”</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7. Nguyên tắc ghi nhận và vốn hoá các khoản chi phí khác:</w:t>
      </w:r>
    </w:p>
    <w:p w:rsidR="0023404C" w:rsidRPr="008F79CB" w:rsidRDefault="0023404C" w:rsidP="0023404C">
      <w:pPr>
        <w:pStyle w:val="BodyText3"/>
        <w:spacing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z w:val="28"/>
          <w:szCs w:val="28"/>
        </w:rPr>
        <w:t xml:space="preserve"> - Chi phí trả trước.</w:t>
      </w:r>
    </w:p>
    <w:p w:rsidR="0023404C" w:rsidRPr="008F79CB" w:rsidRDefault="0023404C" w:rsidP="0023404C">
      <w:pPr>
        <w:pStyle w:val="BodyText3"/>
        <w:spacing w:line="288" w:lineRule="auto"/>
        <w:rPr>
          <w:sz w:val="28"/>
          <w:szCs w:val="28"/>
        </w:rPr>
      </w:pPr>
      <w:r w:rsidRPr="008F79CB">
        <w:rPr>
          <w:sz w:val="28"/>
          <w:szCs w:val="28"/>
        </w:rPr>
        <w:lastRenderedPageBreak/>
        <w:t>-  Chi phí khác</w:t>
      </w:r>
    </w:p>
    <w:p w:rsidR="0023404C" w:rsidRPr="008F79CB" w:rsidRDefault="0023404C" w:rsidP="0023404C">
      <w:pPr>
        <w:pStyle w:val="BodyText3"/>
        <w:spacing w:line="288" w:lineRule="auto"/>
        <w:rPr>
          <w:sz w:val="28"/>
          <w:szCs w:val="28"/>
        </w:rPr>
      </w:pPr>
      <w:r w:rsidRPr="008F79CB">
        <w:rPr>
          <w:sz w:val="28"/>
          <w:szCs w:val="28"/>
        </w:rPr>
        <w:t>-  Phương pháp phân bổ chi phí trả</w:t>
      </w:r>
      <w:r w:rsidR="00053582">
        <w:rPr>
          <w:sz w:val="28"/>
          <w:szCs w:val="28"/>
        </w:rPr>
        <w:t xml:space="preserve"> trước: Phương pháp đường thẳng hoặc theo tiêu thức sản lượng sản xuất phù hợp đặc điểm và tính chất dịch chuyển giá trị vào thành phẩm.</w:t>
      </w:r>
    </w:p>
    <w:p w:rsidR="0023404C" w:rsidRPr="008F79CB" w:rsidRDefault="0023404C" w:rsidP="0023404C">
      <w:pPr>
        <w:pStyle w:val="BodyText3"/>
        <w:spacing w:line="288" w:lineRule="auto"/>
        <w:rPr>
          <w:sz w:val="28"/>
          <w:szCs w:val="28"/>
        </w:rPr>
      </w:pPr>
      <w:r w:rsidRPr="008F79CB">
        <w:rPr>
          <w:sz w:val="28"/>
          <w:szCs w:val="28"/>
        </w:rPr>
        <w:t xml:space="preserve">-  Phương pháp và thời gian phân bổ lợi thế thương mại </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8. Nguyên tắc ghi nhận chi phí phải trả: </w:t>
      </w:r>
    </w:p>
    <w:p w:rsidR="0023404C" w:rsidRPr="008F79CB" w:rsidRDefault="0023404C" w:rsidP="0023404C">
      <w:pPr>
        <w:spacing w:line="288" w:lineRule="auto"/>
        <w:rPr>
          <w:rFonts w:ascii="Times New Roman" w:hAnsi="Times New Roman"/>
          <w:snapToGrid w:val="0"/>
          <w:sz w:val="28"/>
          <w:szCs w:val="28"/>
        </w:rPr>
      </w:pPr>
      <w:r w:rsidRPr="008F79CB">
        <w:rPr>
          <w:rFonts w:ascii="Times New Roman" w:hAnsi="Times New Roman"/>
          <w:snapToGrid w:val="0"/>
          <w:sz w:val="28"/>
          <w:szCs w:val="28"/>
        </w:rPr>
        <w:t xml:space="preserve">- Theo chế độ quy định của Nhà nước và chuẩn mực kế toán quy định </w:t>
      </w:r>
    </w:p>
    <w:p w:rsidR="0023404C" w:rsidRPr="008F79CB" w:rsidRDefault="0023404C" w:rsidP="0023404C">
      <w:pPr>
        <w:spacing w:line="288" w:lineRule="auto"/>
        <w:rPr>
          <w:rFonts w:ascii="Times New Roman" w:hAnsi="Times New Roman"/>
          <w:snapToGrid w:val="0"/>
          <w:sz w:val="28"/>
          <w:szCs w:val="28"/>
        </w:rPr>
      </w:pPr>
      <w:r w:rsidRPr="008F79CB">
        <w:rPr>
          <w:rFonts w:ascii="Times New Roman" w:hAnsi="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9. Nguyên tắc và phương pháp ghi nhận các khoản dự phòng phải trả: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dự phòng phải trả : Các khoản dự phòng phải trả được ghi nhận thoả mãn các quy định trong Chuẩn mực kế toán số 18. </w:t>
      </w:r>
    </w:p>
    <w:p w:rsidR="0023404C" w:rsidRPr="008F79CB" w:rsidRDefault="0023404C" w:rsidP="0023404C">
      <w:pPr>
        <w:pStyle w:val="BodyText3"/>
        <w:spacing w:before="120" w:line="288" w:lineRule="auto"/>
        <w:rPr>
          <w:snapToGrid w:val="0"/>
          <w:sz w:val="28"/>
          <w:szCs w:val="28"/>
        </w:rPr>
      </w:pPr>
      <w:r w:rsidRPr="008F79CB">
        <w:rPr>
          <w:sz w:val="28"/>
          <w:szCs w:val="28"/>
        </w:rPr>
        <w:t xml:space="preserve"> - Phương pháp ghi nhận dự phòng phải trả : Theo quy định chế độ kế toán hiện hành.</w:t>
      </w:r>
      <w:r w:rsidRPr="008F79CB">
        <w:rPr>
          <w:snapToGrid w:val="0"/>
          <w:sz w:val="28"/>
          <w:szCs w:val="28"/>
        </w:rPr>
        <w:tab/>
        <w:t>Cụ thể :</w:t>
      </w:r>
    </w:p>
    <w:p w:rsidR="0023404C" w:rsidRPr="008F79CB" w:rsidRDefault="0023404C" w:rsidP="0023404C">
      <w:pPr>
        <w:spacing w:before="120" w:line="288" w:lineRule="auto"/>
        <w:ind w:firstLine="720"/>
        <w:rPr>
          <w:rFonts w:ascii="Times New Roman" w:hAnsi="Times New Roman"/>
          <w:sz w:val="28"/>
          <w:szCs w:val="28"/>
        </w:rPr>
      </w:pPr>
      <w:r w:rsidRPr="008F79CB">
        <w:rPr>
          <w:rFonts w:ascii="Times New Roman" w:hAnsi="Times New Roman"/>
          <w:sz w:val="28"/>
          <w:szCs w:val="28"/>
        </w:rPr>
        <w:t>+ 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10. Nguyên tắc  ghi nhận vốn sở hữu:</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23404C" w:rsidRPr="008F79CB" w:rsidRDefault="0023404C" w:rsidP="0023404C">
      <w:pPr>
        <w:pStyle w:val="BodyText3"/>
        <w:spacing w:line="288" w:lineRule="auto"/>
        <w:rPr>
          <w:sz w:val="28"/>
          <w:szCs w:val="28"/>
        </w:rPr>
      </w:pPr>
      <w:r w:rsidRPr="008F79CB">
        <w:rPr>
          <w:sz w:val="28"/>
          <w:szCs w:val="28"/>
        </w:rPr>
        <w:t xml:space="preserve"> - Thặng dư vốn cổ phần : Theo quy định hiện hành.</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11. Nguyên tắc và phương pháp ghi nhận doanh thu:</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 xml:space="preserve">  - Doanh thu được ghi nhận khi đơn vị có thể thu được lợi ích kinh tế và có thể được  xác định một  cách chắc chắn.</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lastRenderedPageBreak/>
        <w:t xml:space="preserve"> - Doanh thu công trình xây dựng được ghi nhận trên cơ sở xác nhận khối lượng hoàn thành, quyết toán giá trị A- B, khách hàng chấp nhận thanh toán.Việc ghi nhận doanh thu luôn được xem xét đánh gi</w:t>
      </w:r>
      <w:r w:rsidR="00BF69C6">
        <w:rPr>
          <w:snapToGrid w:val="0"/>
          <w:color w:val="000000"/>
          <w:sz w:val="28"/>
          <w:szCs w:val="28"/>
        </w:rPr>
        <w:t>á</w:t>
      </w:r>
      <w:r w:rsidRPr="008F79CB">
        <w:rPr>
          <w:snapToGrid w:val="0"/>
          <w:color w:val="000000"/>
          <w:sz w:val="28"/>
          <w:szCs w:val="28"/>
        </w:rPr>
        <w:t xml:space="preserve"> sự phù hợp với chi phí sản xuất kinh doanh trong kỳ.</w:t>
      </w:r>
    </w:p>
    <w:p w:rsidR="00551E3D"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23404C" w:rsidRPr="008F79CB" w:rsidRDefault="0023404C" w:rsidP="0023404C">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12. Nguyên tắc và phương pháp ghi nhận chi phí tài chính: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Chi phí tài chính được ghi nhận trong Báo cáo kết quả kinh doanh là tổng chi phí phát sinh trong kỳ.</w:t>
      </w:r>
    </w:p>
    <w:p w:rsidR="0023404C" w:rsidRPr="008F79CB" w:rsidRDefault="0023404C" w:rsidP="0023404C">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13. Nguyên  tắc và Phương Pháp ghi nhận chi phí thuế TNDN hiện hành, chi phí thuế Thu nhập hoãn lại: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quy định  của Chuẩn mực số 17 “ Thuế thu nhập doanh nghiệp”</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14. Các nghiệp vụ dự phòng rủi ro hối đoái</w:t>
      </w:r>
      <w:r w:rsidRPr="008F79CB">
        <w:rPr>
          <w:rFonts w:ascii="Times New Roman" w:hAnsi="Times New Roman"/>
          <w:b/>
          <w:sz w:val="28"/>
          <w:szCs w:val="28"/>
          <w:u w:val="single"/>
        </w:rPr>
        <w:t xml:space="preserve">: </w:t>
      </w:r>
    </w:p>
    <w:p w:rsidR="0023404C" w:rsidRPr="008F79CB" w:rsidRDefault="0023404C" w:rsidP="0023404C">
      <w:pPr>
        <w:pStyle w:val="BodyText3"/>
        <w:spacing w:line="288" w:lineRule="auto"/>
        <w:rPr>
          <w:sz w:val="28"/>
          <w:szCs w:val="28"/>
        </w:rPr>
      </w:pPr>
      <w:r w:rsidRPr="008F79CB">
        <w:rPr>
          <w:sz w:val="28"/>
          <w:szCs w:val="28"/>
        </w:rPr>
        <w:t xml:space="preserve"> - Các khoản tiền tệ có gốc ngoại tệ cuối kỳ được đánh giá lại theo tỷ giá </w:t>
      </w:r>
      <w:r w:rsidR="00551E3D">
        <w:rPr>
          <w:sz w:val="28"/>
          <w:szCs w:val="28"/>
        </w:rPr>
        <w:t>mua vào</w:t>
      </w:r>
      <w:r w:rsidR="00053582">
        <w:rPr>
          <w:sz w:val="28"/>
          <w:szCs w:val="28"/>
        </w:rPr>
        <w:t xml:space="preserve">, bán ra </w:t>
      </w:r>
      <w:r w:rsidR="00551E3D">
        <w:rPr>
          <w:sz w:val="28"/>
          <w:szCs w:val="28"/>
        </w:rPr>
        <w:t xml:space="preserve"> của Ngân hàng thương mại cổ phần đầu tư và phát triển Đông Hà Nội</w:t>
      </w:r>
      <w:r w:rsidRPr="008F79CB">
        <w:rPr>
          <w:sz w:val="28"/>
          <w:szCs w:val="28"/>
        </w:rPr>
        <w:t>.</w:t>
      </w:r>
    </w:p>
    <w:p w:rsidR="0023404C" w:rsidRPr="008F79CB" w:rsidRDefault="0023404C" w:rsidP="0023404C">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 15. Các nguyên tắc và phương pháp kế toán khác: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Báo cáo tài chính của doanh nghiệp đã được trình bày trên cơ sở tuân thủ hệ thống Chuẩn mực kế toán Việt nam do bộ Tài Chính ban hành.</w:t>
      </w:r>
    </w:p>
    <w:p w:rsidR="00BF69C6" w:rsidRDefault="00BF69C6" w:rsidP="007638F8">
      <w:pPr>
        <w:spacing w:before="120" w:after="120" w:line="288" w:lineRule="auto"/>
        <w:rPr>
          <w:rFonts w:ascii="Times New Roman" w:hAnsi="Times New Roman"/>
          <w:snapToGrid w:val="0"/>
          <w:sz w:val="28"/>
          <w:szCs w:val="28"/>
        </w:rPr>
      </w:pPr>
    </w:p>
    <w:p w:rsidR="006C04DB" w:rsidRDefault="006C04DB">
      <w:pPr>
        <w:rPr>
          <w:rFonts w:ascii="Times New Roman" w:hAnsi="Times New Roman"/>
          <w:snapToGrid w:val="0"/>
          <w:sz w:val="28"/>
          <w:szCs w:val="28"/>
        </w:rPr>
      </w:pPr>
      <w:r>
        <w:rPr>
          <w:rFonts w:ascii="Times New Roman" w:hAnsi="Times New Roman"/>
          <w:snapToGrid w:val="0"/>
          <w:sz w:val="28"/>
          <w:szCs w:val="28"/>
        </w:rPr>
        <w:br w:type="page"/>
      </w:r>
    </w:p>
    <w:tbl>
      <w:tblPr>
        <w:tblW w:w="5000" w:type="pct"/>
        <w:tblCellMar>
          <w:left w:w="30" w:type="dxa"/>
          <w:right w:w="30" w:type="dxa"/>
        </w:tblCellMar>
        <w:tblLook w:val="0000"/>
      </w:tblPr>
      <w:tblGrid>
        <w:gridCol w:w="604"/>
        <w:gridCol w:w="5021"/>
        <w:gridCol w:w="2066"/>
        <w:gridCol w:w="1837"/>
      </w:tblGrid>
      <w:tr w:rsidR="007B3709" w:rsidRPr="00492092" w:rsidTr="000E000E">
        <w:trPr>
          <w:trHeight w:hRule="exact" w:val="794"/>
        </w:trPr>
        <w:tc>
          <w:tcPr>
            <w:tcW w:w="5000" w:type="pct"/>
            <w:gridSpan w:val="4"/>
            <w:vAlign w:val="center"/>
          </w:tcPr>
          <w:p w:rsidR="006F5B55" w:rsidRDefault="007B3709" w:rsidP="006F5B55">
            <w:pPr>
              <w:autoSpaceDE w:val="0"/>
              <w:autoSpaceDN w:val="0"/>
              <w:adjustRightInd w:val="0"/>
              <w:spacing w:after="0" w:line="240" w:lineRule="auto"/>
              <w:jc w:val="left"/>
              <w:rPr>
                <w:rFonts w:ascii="Times New Roman" w:hAnsi="Times New Roman" w:cs="Times New Roman"/>
                <w:b/>
                <w:bCs/>
                <w:color w:val="000000"/>
                <w:sz w:val="24"/>
                <w:szCs w:val="24"/>
              </w:rPr>
            </w:pPr>
            <w:r w:rsidRPr="00492092">
              <w:rPr>
                <w:rFonts w:ascii="Times New Roman" w:hAnsi="Times New Roman" w:cs="Times New Roman"/>
                <w:b/>
                <w:bCs/>
                <w:color w:val="000000"/>
                <w:sz w:val="24"/>
                <w:szCs w:val="24"/>
              </w:rPr>
              <w:lastRenderedPageBreak/>
              <w:t xml:space="preserve">V. </w:t>
            </w:r>
            <w:r w:rsidR="006F5B55">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THÔNG TIN BỔ SUNG CHO CÁC KHOẢN MỤC TRÌNH BÀY TRONG</w:t>
            </w:r>
          </w:p>
          <w:p w:rsidR="007B3709" w:rsidRPr="00492092"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B3709" w:rsidRPr="00492092">
              <w:rPr>
                <w:rFonts w:ascii="Times New Roman" w:hAnsi="Times New Roman" w:cs="Times New Roman"/>
                <w:b/>
                <w:bCs/>
                <w:color w:val="000000"/>
                <w:sz w:val="24"/>
                <w:szCs w:val="24"/>
              </w:rPr>
              <w:t xml:space="preserve">BẢNG CÂN ĐỐI KẾ TOÁN  QUÝ  </w:t>
            </w:r>
            <w:r w:rsidR="0097282E">
              <w:rPr>
                <w:rFonts w:ascii="Times New Roman" w:hAnsi="Times New Roman" w:cs="Times New Roman"/>
                <w:b/>
                <w:bCs/>
                <w:color w:val="000000"/>
                <w:sz w:val="24"/>
                <w:szCs w:val="24"/>
              </w:rPr>
              <w:t>I</w:t>
            </w:r>
            <w:r w:rsidR="007B3709" w:rsidRPr="00492092">
              <w:rPr>
                <w:rFonts w:ascii="Times New Roman" w:hAnsi="Times New Roman" w:cs="Times New Roman"/>
                <w:b/>
                <w:bCs/>
                <w:color w:val="000000"/>
                <w:sz w:val="24"/>
                <w:szCs w:val="24"/>
              </w:rPr>
              <w:t xml:space="preserve">I </w:t>
            </w:r>
            <w:r>
              <w:rPr>
                <w:rFonts w:ascii="Times New Roman" w:hAnsi="Times New Roman" w:cs="Times New Roman"/>
                <w:b/>
                <w:bCs/>
                <w:color w:val="000000"/>
                <w:sz w:val="24"/>
                <w:szCs w:val="24"/>
              </w:rPr>
              <w:t xml:space="preserve"> </w:t>
            </w:r>
            <w:r w:rsidR="007B3709" w:rsidRPr="00492092">
              <w:rPr>
                <w:rFonts w:ascii="Times New Roman" w:hAnsi="Times New Roman" w:cs="Times New Roman"/>
                <w:b/>
                <w:bCs/>
                <w:color w:val="000000"/>
                <w:sz w:val="24"/>
                <w:szCs w:val="24"/>
              </w:rPr>
              <w:t>NĂM  201</w:t>
            </w:r>
            <w:r>
              <w:rPr>
                <w:rFonts w:ascii="Times New Roman" w:hAnsi="Times New Roman" w:cs="Times New Roman"/>
                <w:b/>
                <w:bCs/>
                <w:color w:val="000000"/>
                <w:sz w:val="24"/>
                <w:szCs w:val="24"/>
              </w:rPr>
              <w:t xml:space="preserve">3 </w:t>
            </w:r>
            <w:r w:rsidR="007B3709" w:rsidRPr="00492092">
              <w:rPr>
                <w:rFonts w:ascii="Times New Roman" w:hAnsi="Times New Roman" w:cs="Times New Roman"/>
                <w:b/>
                <w:bCs/>
                <w:color w:val="000000"/>
                <w:sz w:val="24"/>
                <w:szCs w:val="24"/>
              </w:rPr>
              <w:t>- CÔNG TY MẸ</w:t>
            </w:r>
            <w:r>
              <w:rPr>
                <w:rFonts w:ascii="Times New Roman" w:hAnsi="Times New Roman" w:cs="Times New Roman"/>
                <w:b/>
                <w:bCs/>
                <w:color w:val="000000"/>
                <w:sz w:val="24"/>
                <w:szCs w:val="24"/>
              </w:rPr>
              <w:t>.</w:t>
            </w:r>
          </w:p>
        </w:tc>
      </w:tr>
      <w:tr w:rsidR="007B3709" w:rsidRPr="00492092" w:rsidTr="000E000E">
        <w:trPr>
          <w:trHeight w:val="454"/>
        </w:trPr>
        <w:tc>
          <w:tcPr>
            <w:tcW w:w="317" w:type="pct"/>
            <w:tcBorders>
              <w:bottom w:val="single" w:sz="2" w:space="0" w:color="000000"/>
            </w:tcBorders>
            <w:vAlign w:val="center"/>
          </w:tcPr>
          <w:p w:rsidR="007B3709" w:rsidRPr="00492092" w:rsidRDefault="007B3709">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bottom w:val="single" w:sz="2" w:space="0" w:color="000000"/>
            </w:tcBorders>
            <w:vAlign w:val="center"/>
          </w:tcPr>
          <w:p w:rsidR="007B3709" w:rsidRPr="00492092" w:rsidRDefault="007B3709">
            <w:pPr>
              <w:autoSpaceDE w:val="0"/>
              <w:autoSpaceDN w:val="0"/>
              <w:adjustRightInd w:val="0"/>
              <w:spacing w:after="0" w:line="240" w:lineRule="auto"/>
              <w:jc w:val="left"/>
              <w:rPr>
                <w:rFonts w:ascii="Times New Roman" w:hAnsi="Times New Roman" w:cs="Times New Roman"/>
                <w:b/>
                <w:bCs/>
                <w:color w:val="000000"/>
                <w:sz w:val="28"/>
                <w:szCs w:val="28"/>
              </w:rPr>
            </w:pPr>
            <w:r w:rsidRPr="00492092">
              <w:rPr>
                <w:rFonts w:ascii="Times New Roman" w:hAnsi="Times New Roman" w:cs="Times New Roman"/>
                <w:b/>
                <w:bCs/>
                <w:color w:val="000000"/>
                <w:sz w:val="28"/>
                <w:szCs w:val="28"/>
              </w:rPr>
              <w:t xml:space="preserve">01.TIỀN </w:t>
            </w:r>
          </w:p>
        </w:tc>
        <w:tc>
          <w:tcPr>
            <w:tcW w:w="2048" w:type="pct"/>
            <w:gridSpan w:val="2"/>
            <w:tcBorders>
              <w:bottom w:val="single" w:sz="2" w:space="0" w:color="000000"/>
            </w:tcBorders>
            <w:vAlign w:val="center"/>
          </w:tcPr>
          <w:p w:rsidR="007B3709" w:rsidRPr="00492092" w:rsidRDefault="007B3709">
            <w:pPr>
              <w:autoSpaceDE w:val="0"/>
              <w:autoSpaceDN w:val="0"/>
              <w:adjustRightInd w:val="0"/>
              <w:spacing w:after="0" w:line="240" w:lineRule="auto"/>
              <w:jc w:val="right"/>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Đơn vị tính : Đồng Việt nam</w:t>
            </w:r>
          </w:p>
        </w:tc>
      </w:tr>
      <w:tr w:rsidR="007B3709" w:rsidRPr="006C04DB"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7B3709" w:rsidRPr="006C04DB" w:rsidRDefault="007B370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7B3709" w:rsidRPr="006C04DB" w:rsidRDefault="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7B3709" w:rsidRPr="006C04DB" w:rsidRDefault="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7B3709" w:rsidRPr="006C04DB" w:rsidRDefault="007B3709" w:rsidP="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0E000E" w:rsidRPr="00492092" w:rsidTr="000E000E">
        <w:trPr>
          <w:trHeight w:hRule="exact" w:val="397"/>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492092"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492092"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mặt</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0E000E" w:rsidRDefault="000E000E" w:rsidP="000E000E">
            <w:pPr>
              <w:spacing w:after="0"/>
              <w:jc w:val="right"/>
              <w:rPr>
                <w:rFonts w:ascii=".VnTime" w:hAnsi=".VnTime"/>
                <w:sz w:val="26"/>
                <w:szCs w:val="26"/>
              </w:rPr>
            </w:pPr>
            <w:r>
              <w:rPr>
                <w:rFonts w:ascii=".VnTime" w:hAnsi=".VnTime"/>
                <w:sz w:val="26"/>
                <w:szCs w:val="26"/>
              </w:rPr>
              <w:t>257.755.151</w:t>
            </w: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0E000E" w:rsidRDefault="000E000E" w:rsidP="000E000E">
            <w:pPr>
              <w:autoSpaceDE w:val="0"/>
              <w:autoSpaceDN w:val="0"/>
              <w:adjustRightInd w:val="0"/>
              <w:spacing w:after="0" w:line="240" w:lineRule="auto"/>
              <w:jc w:val="right"/>
              <w:rPr>
                <w:rFonts w:ascii="Times New Roman" w:hAnsi="Times New Roman" w:cs="Times New Roman"/>
                <w:color w:val="000000"/>
                <w:sz w:val="26"/>
                <w:szCs w:val="26"/>
              </w:rPr>
            </w:pPr>
            <w:r w:rsidRPr="000E000E">
              <w:rPr>
                <w:rFonts w:ascii="Times New Roman" w:hAnsi="Times New Roman" w:cs="Times New Roman"/>
                <w:color w:val="000000"/>
                <w:sz w:val="26"/>
                <w:szCs w:val="26"/>
              </w:rPr>
              <w:t>189.451.100</w:t>
            </w:r>
          </w:p>
        </w:tc>
      </w:tr>
      <w:tr w:rsidR="000E000E" w:rsidRPr="00492092" w:rsidTr="000E000E">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492092"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492092"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gửi ngân hàng</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0E000E" w:rsidRDefault="000E000E" w:rsidP="000E000E">
            <w:pPr>
              <w:spacing w:after="0"/>
              <w:jc w:val="right"/>
              <w:rPr>
                <w:rFonts w:ascii=".VnTime" w:hAnsi=".VnTime"/>
                <w:sz w:val="26"/>
                <w:szCs w:val="26"/>
              </w:rPr>
            </w:pPr>
            <w:r>
              <w:rPr>
                <w:rFonts w:ascii=".VnTime" w:hAnsi=".VnTime"/>
                <w:sz w:val="26"/>
                <w:szCs w:val="26"/>
              </w:rPr>
              <w:t>4.563.053.469</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0E000E" w:rsidRDefault="000E000E" w:rsidP="000E000E">
            <w:pPr>
              <w:autoSpaceDE w:val="0"/>
              <w:autoSpaceDN w:val="0"/>
              <w:adjustRightInd w:val="0"/>
              <w:spacing w:after="0" w:line="240" w:lineRule="auto"/>
              <w:jc w:val="right"/>
              <w:rPr>
                <w:rFonts w:ascii="Times New Roman" w:hAnsi="Times New Roman" w:cs="Times New Roman"/>
                <w:color w:val="000000"/>
                <w:sz w:val="26"/>
                <w:szCs w:val="26"/>
              </w:rPr>
            </w:pPr>
            <w:r w:rsidRPr="000E000E">
              <w:rPr>
                <w:rFonts w:ascii="Times New Roman" w:hAnsi="Times New Roman" w:cs="Times New Roman"/>
                <w:color w:val="000000"/>
                <w:sz w:val="26"/>
                <w:szCs w:val="26"/>
              </w:rPr>
              <w:t>4.522.855.331</w:t>
            </w:r>
          </w:p>
        </w:tc>
      </w:tr>
      <w:tr w:rsidR="000E000E" w:rsidRPr="00492092" w:rsidTr="000E000E">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492092"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492092"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đang chuyển</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0E000E" w:rsidRDefault="000E000E" w:rsidP="000E000E">
            <w:pPr>
              <w:spacing w:after="0"/>
              <w:jc w:val="right"/>
              <w:rPr>
                <w:rFonts w:ascii=".VnTime" w:hAnsi=".VnTime"/>
                <w:sz w:val="26"/>
                <w:szCs w:val="26"/>
              </w:rPr>
            </w:pP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0E000E" w:rsidRDefault="000E000E" w:rsidP="000E000E">
            <w:pPr>
              <w:autoSpaceDE w:val="0"/>
              <w:autoSpaceDN w:val="0"/>
              <w:adjustRightInd w:val="0"/>
              <w:spacing w:after="0" w:line="240" w:lineRule="auto"/>
              <w:jc w:val="right"/>
              <w:rPr>
                <w:rFonts w:ascii="Times New Roman" w:hAnsi="Times New Roman" w:cs="Times New Roman"/>
                <w:color w:val="000000"/>
                <w:sz w:val="26"/>
                <w:szCs w:val="26"/>
              </w:rPr>
            </w:pPr>
          </w:p>
        </w:tc>
      </w:tr>
      <w:tr w:rsidR="000E000E" w:rsidRPr="00492092" w:rsidTr="000E000E">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0E000E" w:rsidRPr="00492092"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0E000E" w:rsidRPr="00492092" w:rsidRDefault="000E000E">
            <w:pPr>
              <w:autoSpaceDE w:val="0"/>
              <w:autoSpaceDN w:val="0"/>
              <w:adjustRightInd w:val="0"/>
              <w:spacing w:after="0" w:line="240" w:lineRule="auto"/>
              <w:jc w:val="center"/>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0E000E" w:rsidRPr="000E000E" w:rsidRDefault="000E000E" w:rsidP="000E000E">
            <w:pPr>
              <w:spacing w:after="0"/>
              <w:jc w:val="right"/>
              <w:rPr>
                <w:rFonts w:ascii=".VnTime" w:hAnsi=".VnTime"/>
                <w:b/>
                <w:bCs/>
                <w:sz w:val="26"/>
                <w:szCs w:val="26"/>
              </w:rPr>
            </w:pPr>
            <w:r w:rsidRPr="000E000E">
              <w:rPr>
                <w:rFonts w:ascii=".VnTime" w:hAnsi=".VnTime"/>
                <w:b/>
                <w:bCs/>
                <w:sz w:val="26"/>
                <w:szCs w:val="26"/>
              </w:rPr>
              <w:t>4.820.808.620</w:t>
            </w:r>
          </w:p>
        </w:tc>
        <w:tc>
          <w:tcPr>
            <w:tcW w:w="964" w:type="pct"/>
            <w:tcBorders>
              <w:top w:val="single" w:sz="6" w:space="0" w:color="auto"/>
              <w:left w:val="single" w:sz="6" w:space="0" w:color="auto"/>
              <w:bottom w:val="single" w:sz="2" w:space="0" w:color="000000"/>
              <w:right w:val="single" w:sz="6" w:space="0" w:color="auto"/>
            </w:tcBorders>
            <w:vAlign w:val="center"/>
          </w:tcPr>
          <w:p w:rsidR="000E000E" w:rsidRPr="000E000E" w:rsidRDefault="000E000E" w:rsidP="000E000E">
            <w:pPr>
              <w:autoSpaceDE w:val="0"/>
              <w:autoSpaceDN w:val="0"/>
              <w:adjustRightInd w:val="0"/>
              <w:spacing w:after="0" w:line="240" w:lineRule="auto"/>
              <w:jc w:val="right"/>
              <w:rPr>
                <w:rFonts w:ascii="Times New Roman" w:hAnsi="Times New Roman" w:cs="Times New Roman"/>
                <w:b/>
                <w:bCs/>
                <w:color w:val="000000"/>
                <w:sz w:val="26"/>
                <w:szCs w:val="26"/>
              </w:rPr>
            </w:pPr>
            <w:r w:rsidRPr="000E000E">
              <w:rPr>
                <w:rFonts w:ascii="Times New Roman" w:hAnsi="Times New Roman" w:cs="Times New Roman"/>
                <w:b/>
                <w:bCs/>
                <w:color w:val="000000"/>
                <w:sz w:val="26"/>
                <w:szCs w:val="26"/>
              </w:rPr>
              <w:t>4.712.306.431</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317" w:type="pct"/>
            <w:tcBorders>
              <w:bottom w:val="single" w:sz="2" w:space="0" w:color="000000"/>
            </w:tcBorders>
            <w:vAlign w:val="center"/>
          </w:tcPr>
          <w:p w:rsidR="000E000E" w:rsidRDefault="000E000E"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2635" w:type="pct"/>
            <w:tcBorders>
              <w:bottom w:val="single" w:sz="2" w:space="0" w:color="000000"/>
            </w:tcBorders>
            <w:vAlign w:val="center"/>
          </w:tcPr>
          <w:p w:rsidR="000E000E" w:rsidRDefault="000E000E" w:rsidP="00566295">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01*.CÁC KHOẢN TƯƠNG ĐƯƠNG TIỀN</w:t>
            </w:r>
          </w:p>
        </w:tc>
        <w:tc>
          <w:tcPr>
            <w:tcW w:w="1084" w:type="pct"/>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p>
        </w:tc>
        <w:tc>
          <w:tcPr>
            <w:tcW w:w="964" w:type="pct"/>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p>
        </w:tc>
      </w:tr>
      <w:tr w:rsidR="000E000E"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Default="000E000E" w:rsidP="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ĐẦU NĂM</w:t>
            </w:r>
          </w:p>
        </w:tc>
      </w:tr>
      <w:tr w:rsidR="000E000E" w:rsidRPr="006C04DB" w:rsidTr="000E000E">
        <w:trPr>
          <w:trHeight w:hRule="exact" w:val="454"/>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Tiền gửi tiết kiệm có kỳ hạn dưới 3 tháng </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rsidP="007B3709">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hRule="exact" w:val="397"/>
        </w:trPr>
        <w:tc>
          <w:tcPr>
            <w:tcW w:w="317" w:type="pct"/>
            <w:tcBorders>
              <w:top w:val="dotted" w:sz="6" w:space="0" w:color="auto"/>
              <w:left w:val="single" w:sz="6" w:space="0" w:color="auto"/>
              <w:bottom w:val="single"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6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5000" w:type="pct"/>
            <w:gridSpan w:val="4"/>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r>
              <w:rPr>
                <w:rFonts w:ascii="Times New Roman" w:hAnsi="Times New Roman" w:cs="Times New Roman"/>
                <w:b/>
                <w:bCs/>
                <w:color w:val="000000"/>
                <w:sz w:val="24"/>
                <w:szCs w:val="24"/>
              </w:rPr>
              <w:t xml:space="preserve">        03. CÁC KHOẢN PHẢI THU NGẮN HẠN KHÁC</w:t>
            </w:r>
          </w:p>
        </w:tc>
      </w:tr>
      <w:tr w:rsidR="000E000E" w:rsidRPr="006C04DB"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Pr="006C04DB" w:rsidRDefault="000E000E" w:rsidP="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0E000E" w:rsidRPr="006C04DB" w:rsidTr="000E000E">
        <w:trPr>
          <w:trHeight w:hRule="exact" w:val="340"/>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Phải thu khác</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Tài khoản 138</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7.092.337.509</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6.994.298.251</w:t>
            </w:r>
          </w:p>
        </w:tc>
      </w:tr>
      <w:tr w:rsidR="000E000E" w:rsidRPr="006C04DB" w:rsidTr="000E000E">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Tài khoản 338</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240.669.998</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322.808.258</w:t>
            </w:r>
          </w:p>
        </w:tc>
      </w:tr>
      <w:tr w:rsidR="000E000E" w:rsidRPr="006C04DB" w:rsidTr="000E000E">
        <w:trPr>
          <w:trHeight w:hRule="exact" w:val="340"/>
        </w:trPr>
        <w:tc>
          <w:tcPr>
            <w:tcW w:w="317" w:type="pct"/>
            <w:tcBorders>
              <w:top w:val="dotted" w:sz="6" w:space="0" w:color="auto"/>
              <w:left w:val="single" w:sz="6" w:space="0" w:color="auto"/>
              <w:bottom w:val="single"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center"/>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p>
        </w:tc>
        <w:tc>
          <w:tcPr>
            <w:tcW w:w="96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p>
        </w:tc>
      </w:tr>
      <w:tr w:rsidR="000E000E" w:rsidRPr="006C04DB" w:rsidTr="000E000E">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7.333.007.507</w:t>
            </w:r>
          </w:p>
        </w:tc>
        <w:tc>
          <w:tcPr>
            <w:tcW w:w="96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7.317.106.509</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317" w:type="pct"/>
            <w:tcBorders>
              <w:bottom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0E000E" w:rsidRDefault="000E000E">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1084" w:type="pct"/>
            <w:tcBorders>
              <w:bottom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bottom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Default="000E000E" w:rsidP="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ĐẦU NĂM</w:t>
            </w:r>
          </w:p>
        </w:tc>
      </w:tr>
      <w:tr w:rsidR="000E000E" w:rsidRPr="006C04DB" w:rsidTr="000E000E">
        <w:trPr>
          <w:trHeight w:val="340"/>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Hàng đang đi trên đường</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Nguyên liệu, Vật liệu</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40.417.900.176</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23.438.469.318</w:t>
            </w:r>
          </w:p>
        </w:tc>
      </w:tr>
      <w:tr w:rsidR="000E000E" w:rsidRPr="006C04DB" w:rsidTr="000E000E">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Công cụ, dụng cụ</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511.237.654</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367.316.678</w:t>
            </w:r>
          </w:p>
        </w:tc>
      </w:tr>
      <w:tr w:rsidR="000E000E" w:rsidRPr="006C04DB" w:rsidTr="000E000E">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Chi phí sản xuất kinh doanh dở dang</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90.065.701.142</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64.583.872.417</w:t>
            </w:r>
          </w:p>
        </w:tc>
      </w:tr>
      <w:tr w:rsidR="000E000E" w:rsidRPr="006C04DB" w:rsidTr="000E000E">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Thành phẩm</w:t>
            </w:r>
          </w:p>
        </w:tc>
        <w:tc>
          <w:tcPr>
            <w:tcW w:w="108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38.458.834.945</w:t>
            </w:r>
          </w:p>
        </w:tc>
        <w:tc>
          <w:tcPr>
            <w:tcW w:w="964" w:type="pct"/>
            <w:tcBorders>
              <w:top w:val="dotted" w:sz="6" w:space="0" w:color="auto"/>
              <w:left w:val="single" w:sz="6" w:space="0" w:color="auto"/>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r w:rsidRPr="006C04DB">
              <w:rPr>
                <w:rFonts w:ascii="Times New Roman" w:hAnsi="Times New Roman" w:cs="Times New Roman"/>
                <w:color w:val="000000"/>
                <w:sz w:val="26"/>
                <w:szCs w:val="26"/>
              </w:rPr>
              <w:t>27.604.708.167</w:t>
            </w:r>
          </w:p>
        </w:tc>
      </w:tr>
      <w:tr w:rsidR="000E000E" w:rsidRPr="006C04DB" w:rsidTr="000E000E">
        <w:trPr>
          <w:trHeight w:val="340"/>
        </w:trPr>
        <w:tc>
          <w:tcPr>
            <w:tcW w:w="317" w:type="pct"/>
            <w:tcBorders>
              <w:top w:val="dotted" w:sz="6" w:space="0" w:color="auto"/>
              <w:left w:val="single" w:sz="6" w:space="0" w:color="auto"/>
              <w:bottom w:val="single"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6"/>
                <w:szCs w:val="26"/>
              </w:rPr>
            </w:pPr>
          </w:p>
        </w:tc>
        <w:tc>
          <w:tcPr>
            <w:tcW w:w="96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color w:val="000000"/>
                <w:sz w:val="26"/>
                <w:szCs w:val="26"/>
              </w:rPr>
            </w:pPr>
          </w:p>
        </w:tc>
      </w:tr>
      <w:tr w:rsidR="000E000E" w:rsidRPr="006C04DB" w:rsidTr="000E000E">
        <w:trPr>
          <w:trHeight w:val="567"/>
        </w:trPr>
        <w:tc>
          <w:tcPr>
            <w:tcW w:w="317" w:type="pct"/>
            <w:tcBorders>
              <w:top w:val="single" w:sz="6" w:space="0" w:color="auto"/>
              <w:left w:val="single" w:sz="6" w:space="0" w:color="auto"/>
              <w:bottom w:val="single" w:sz="2" w:space="0" w:color="000000"/>
              <w:right w:val="single" w:sz="2" w:space="0" w:color="000000"/>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169.453.673.917</w:t>
            </w:r>
          </w:p>
        </w:tc>
        <w:tc>
          <w:tcPr>
            <w:tcW w:w="96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rsidP="006C04DB">
            <w:pPr>
              <w:autoSpaceDE w:val="0"/>
              <w:autoSpaceDN w:val="0"/>
              <w:adjustRightInd w:val="0"/>
              <w:spacing w:after="0" w:line="240" w:lineRule="auto"/>
              <w:jc w:val="right"/>
              <w:rPr>
                <w:rFonts w:ascii="Times New Roman" w:hAnsi="Times New Roman" w:cs="Times New Roman"/>
                <w:bCs/>
                <w:color w:val="000000"/>
                <w:sz w:val="26"/>
                <w:szCs w:val="26"/>
              </w:rPr>
            </w:pPr>
            <w:r w:rsidRPr="006C04DB">
              <w:rPr>
                <w:rFonts w:ascii="Times New Roman" w:hAnsi="Times New Roman" w:cs="Times New Roman"/>
                <w:bCs/>
                <w:color w:val="000000"/>
                <w:sz w:val="26"/>
                <w:szCs w:val="26"/>
              </w:rPr>
              <w:t>115.994.366.580</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1084"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r>
    </w:tbl>
    <w:p w:rsidR="006C04DB" w:rsidRDefault="006C04DB">
      <w:pPr>
        <w:rPr>
          <w:szCs w:val="28"/>
        </w:rPr>
      </w:pPr>
      <w:r>
        <w:rPr>
          <w:szCs w:val="28"/>
        </w:rPr>
        <w:br w:type="page"/>
      </w:r>
    </w:p>
    <w:p w:rsidR="006C04DB" w:rsidRDefault="006C04DB">
      <w:pPr>
        <w:rPr>
          <w:szCs w:val="28"/>
        </w:rPr>
        <w:sectPr w:rsidR="006C04DB" w:rsidSect="00CE2DF2">
          <w:pgSz w:w="11907" w:h="16840" w:code="9"/>
          <w:pgMar w:top="851" w:right="1021" w:bottom="851" w:left="1418" w:header="567" w:footer="567" w:gutter="0"/>
          <w:cols w:space="720"/>
          <w:docGrid w:linePitch="381"/>
        </w:sectPr>
      </w:pPr>
    </w:p>
    <w:tbl>
      <w:tblPr>
        <w:tblW w:w="5000" w:type="pct"/>
        <w:tblCellMar>
          <w:left w:w="30" w:type="dxa"/>
          <w:right w:w="30" w:type="dxa"/>
        </w:tblCellMar>
        <w:tblLook w:val="0000"/>
      </w:tblPr>
      <w:tblGrid>
        <w:gridCol w:w="4594"/>
        <w:gridCol w:w="181"/>
        <w:gridCol w:w="1563"/>
        <w:gridCol w:w="240"/>
        <w:gridCol w:w="1639"/>
        <w:gridCol w:w="181"/>
        <w:gridCol w:w="1408"/>
        <w:gridCol w:w="50"/>
        <w:gridCol w:w="1589"/>
        <w:gridCol w:w="50"/>
        <w:gridCol w:w="1393"/>
        <w:gridCol w:w="108"/>
        <w:gridCol w:w="1636"/>
      </w:tblGrid>
      <w:tr w:rsidR="00566295" w:rsidRPr="006F5B55" w:rsidTr="00AE4817">
        <w:trPr>
          <w:trHeight w:val="455"/>
        </w:trPr>
        <w:tc>
          <w:tcPr>
            <w:tcW w:w="4441" w:type="pct"/>
            <w:gridSpan w:val="12"/>
            <w:tcBorders>
              <w:bottom w:val="single" w:sz="2" w:space="0" w:color="000000"/>
            </w:tcBorders>
          </w:tcPr>
          <w:p w:rsidR="00566295" w:rsidRPr="00566295" w:rsidRDefault="00566295" w:rsidP="006F5B55">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08.A  TĂNG GIẢM TÀI SẢN CỐ ĐỊNH HỮU HÌNH QUÝ I</w:t>
            </w:r>
            <w:r w:rsidR="009B00A8">
              <w:rPr>
                <w:rFonts w:ascii="Times New Roman" w:hAnsi="Times New Roman" w:cs="Times New Roman"/>
                <w:b/>
                <w:bCs/>
                <w:color w:val="000000"/>
                <w:sz w:val="24"/>
                <w:szCs w:val="24"/>
              </w:rPr>
              <w:t>I</w:t>
            </w:r>
            <w:r w:rsidRPr="00566295">
              <w:rPr>
                <w:rFonts w:ascii="Times New Roman" w:hAnsi="Times New Roman" w:cs="Times New Roman"/>
                <w:b/>
                <w:bCs/>
                <w:color w:val="000000"/>
                <w:sz w:val="24"/>
                <w:szCs w:val="24"/>
              </w:rPr>
              <w:t xml:space="preserve"> NĂM  2013-  CÔNG TY MẸ</w:t>
            </w:r>
          </w:p>
        </w:tc>
        <w:tc>
          <w:tcPr>
            <w:tcW w:w="559" w:type="pct"/>
            <w:tcBorders>
              <w:bottom w:val="single" w:sz="2" w:space="0" w:color="000000"/>
            </w:tcBorders>
          </w:tcPr>
          <w:p w:rsidR="00566295" w:rsidRPr="00566295" w:rsidRDefault="00566295" w:rsidP="006F5B55">
            <w:pPr>
              <w:autoSpaceDE w:val="0"/>
              <w:autoSpaceDN w:val="0"/>
              <w:adjustRightInd w:val="0"/>
              <w:spacing w:before="120" w:after="120" w:line="240" w:lineRule="auto"/>
              <w:jc w:val="left"/>
              <w:rPr>
                <w:rFonts w:ascii="Times New Roman" w:hAnsi="Times New Roman" w:cs="Times New Roman"/>
                <w:b/>
                <w:bCs/>
                <w:color w:val="000000"/>
                <w:sz w:val="24"/>
                <w:szCs w:val="24"/>
              </w:rPr>
            </w:pPr>
          </w:p>
        </w:tc>
      </w:tr>
      <w:tr w:rsidR="00566295" w:rsidRPr="006F5B55" w:rsidTr="00AE4817">
        <w:trPr>
          <w:trHeight w:hRule="exact" w:val="851"/>
        </w:trPr>
        <w:tc>
          <w:tcPr>
            <w:tcW w:w="1632" w:type="pct"/>
            <w:gridSpan w:val="2"/>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16" w:type="pct"/>
            <w:gridSpan w:val="2"/>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60"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60" w:type="pct"/>
            <w:gridSpan w:val="3"/>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60" w:type="pct"/>
            <w:gridSpan w:val="2"/>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559"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566295"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left"/>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A) NGUYÊN GIÁ TSCĐ HỮU HÌNH</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9"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Số dư đầu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17.964.366.390</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44.667.215.656</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10.091.743.526</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9.486.651.835</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3.273.668.711</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85.483.646.118</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Mua trong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622.000.000</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622.000.000</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Đầu tư XDCB hoàn thành</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3.199.729.565</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3.199.729.565</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Tăng khác</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-Điều chỉnh</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Giảm do thanh lý nhượng bán</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376.862.000</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376.862.000</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667B3E">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Giảm </w:t>
            </w:r>
            <w:r w:rsidR="00667B3E">
              <w:rPr>
                <w:rFonts w:ascii="Times New Roman" w:hAnsi="Times New Roman" w:cs="Times New Roman"/>
                <w:color w:val="000000"/>
                <w:sz w:val="28"/>
                <w:szCs w:val="28"/>
              </w:rPr>
              <w:t>theo TT45/2013 BTC</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34.200.000</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544.099.492</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684.580.684</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16.300.000</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1.279.180.176</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Số dư cuối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17.930.166.390</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47.944.845.729</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9.714.881.526</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8.802.071.151</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3.257.368.711</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87.649.333.507</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B) GIÁ TRỊ HAO MÒN LUỸ KẾ</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Số dư đầu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8.592.358.634</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36.402.159.367</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9.736.575.552</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5.646.254.687</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1.246.551.636</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61.623.899.876</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Khấu hao trong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325.649.364</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911.755.688</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182.569.070</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255.984.291</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105.444.273</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1.781.402.686</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Điều chỉnh</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667B3E">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Điều chỉnh giảm </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19.823.078</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394.148.398</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376.862.000</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505.311.270</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sz w:val="24"/>
                <w:szCs w:val="24"/>
              </w:rPr>
            </w:pPr>
            <w:r>
              <w:rPr>
                <w:rFonts w:ascii=".VnTime" w:hAnsi=".VnTime"/>
              </w:rPr>
              <w:t>7.466.830</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1.303.611.576</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Số dư cuối kỳ</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8.898.184.920</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36.919.766.657</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9.542.282.622</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5.396.927.708</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1.344.529.079</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62.101.690.986</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9B00A8">
            <w:pPr>
              <w:autoSpaceDE w:val="0"/>
              <w:autoSpaceDN w:val="0"/>
              <w:adjustRightInd w:val="0"/>
              <w:spacing w:after="0" w:line="240" w:lineRule="auto"/>
              <w:jc w:val="left"/>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C) GIÁ TRỊ CÒN LẠI CỦA TSCĐ HỮU HÌNH</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1239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Tại ngày 01.0</w:t>
            </w:r>
            <w:r w:rsidR="00123995">
              <w:rPr>
                <w:rFonts w:ascii="Times New Roman" w:hAnsi="Times New Roman" w:cs="Times New Roman"/>
                <w:color w:val="000000"/>
                <w:sz w:val="28"/>
                <w:szCs w:val="28"/>
              </w:rPr>
              <w:t>4</w:t>
            </w:r>
            <w:r w:rsidRPr="00566295">
              <w:rPr>
                <w:rFonts w:ascii="Times New Roman" w:hAnsi="Times New Roman" w:cs="Times New Roman"/>
                <w:color w:val="000000"/>
                <w:sz w:val="28"/>
                <w:szCs w:val="28"/>
              </w:rPr>
              <w:t>.2013</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9.372.007.756</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8.265.056.289</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355.167.974</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3.840.397.148</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2.027.117.075</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23.859.746.242</w:t>
            </w:r>
          </w:p>
        </w:tc>
      </w:tr>
      <w:tr w:rsidR="009B00A8" w:rsidRPr="00566295" w:rsidTr="009B00A8">
        <w:trPr>
          <w:trHeight w:hRule="exact" w:val="340"/>
        </w:trPr>
        <w:tc>
          <w:tcPr>
            <w:tcW w:w="1632" w:type="pct"/>
            <w:gridSpan w:val="2"/>
            <w:tcBorders>
              <w:top w:val="dotted" w:sz="6" w:space="0" w:color="auto"/>
              <w:left w:val="single" w:sz="6" w:space="0" w:color="auto"/>
              <w:bottom w:val="dotted" w:sz="6" w:space="0" w:color="auto"/>
              <w:right w:val="single" w:sz="6" w:space="0" w:color="auto"/>
            </w:tcBorders>
            <w:vAlign w:val="center"/>
          </w:tcPr>
          <w:p w:rsidR="009B00A8" w:rsidRPr="00566295" w:rsidRDefault="009B00A8" w:rsidP="001239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Tại ngày 3</w:t>
            </w:r>
            <w:r w:rsidR="00123995">
              <w:rPr>
                <w:rFonts w:ascii="Times New Roman" w:hAnsi="Times New Roman" w:cs="Times New Roman"/>
                <w:color w:val="000000"/>
                <w:sz w:val="28"/>
                <w:szCs w:val="28"/>
              </w:rPr>
              <w:t>0</w:t>
            </w:r>
            <w:r w:rsidRPr="00566295">
              <w:rPr>
                <w:rFonts w:ascii="Times New Roman" w:hAnsi="Times New Roman" w:cs="Times New Roman"/>
                <w:color w:val="000000"/>
                <w:sz w:val="28"/>
                <w:szCs w:val="28"/>
              </w:rPr>
              <w:t>.0</w:t>
            </w:r>
            <w:r w:rsidR="00123995">
              <w:rPr>
                <w:rFonts w:ascii="Times New Roman" w:hAnsi="Times New Roman" w:cs="Times New Roman"/>
                <w:color w:val="000000"/>
                <w:sz w:val="28"/>
                <w:szCs w:val="28"/>
              </w:rPr>
              <w:t>6</w:t>
            </w:r>
            <w:r w:rsidRPr="00566295">
              <w:rPr>
                <w:rFonts w:ascii="Times New Roman" w:hAnsi="Times New Roman" w:cs="Times New Roman"/>
                <w:color w:val="000000"/>
                <w:sz w:val="28"/>
                <w:szCs w:val="28"/>
              </w:rPr>
              <w:t>.2013</w:t>
            </w:r>
          </w:p>
        </w:tc>
        <w:tc>
          <w:tcPr>
            <w:tcW w:w="616"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9.031.981.470</w:t>
            </w:r>
          </w:p>
        </w:tc>
        <w:tc>
          <w:tcPr>
            <w:tcW w:w="560"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11.025.079.072</w:t>
            </w:r>
          </w:p>
        </w:tc>
        <w:tc>
          <w:tcPr>
            <w:tcW w:w="560" w:type="pct"/>
            <w:gridSpan w:val="3"/>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172.598.904</w:t>
            </w:r>
          </w:p>
        </w:tc>
        <w:tc>
          <w:tcPr>
            <w:tcW w:w="560"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3.405.143.443</w:t>
            </w:r>
          </w:p>
        </w:tc>
        <w:tc>
          <w:tcPr>
            <w:tcW w:w="513" w:type="pct"/>
            <w:gridSpan w:val="2"/>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1.912.839.632</w:t>
            </w:r>
          </w:p>
        </w:tc>
        <w:tc>
          <w:tcPr>
            <w:tcW w:w="559" w:type="pct"/>
            <w:tcBorders>
              <w:top w:val="dotted" w:sz="6" w:space="0" w:color="auto"/>
              <w:left w:val="single" w:sz="6" w:space="0" w:color="auto"/>
              <w:bottom w:val="dotted" w:sz="6" w:space="0" w:color="auto"/>
              <w:right w:val="single" w:sz="6" w:space="0" w:color="auto"/>
            </w:tcBorders>
            <w:vAlign w:val="center"/>
          </w:tcPr>
          <w:p w:rsidR="009B00A8" w:rsidRDefault="009B00A8" w:rsidP="009B00A8">
            <w:pPr>
              <w:jc w:val="right"/>
              <w:rPr>
                <w:rFonts w:ascii=".VnTime" w:hAnsi=".VnTime"/>
                <w:b/>
                <w:bCs/>
                <w:sz w:val="24"/>
                <w:szCs w:val="24"/>
              </w:rPr>
            </w:pPr>
            <w:r>
              <w:rPr>
                <w:rFonts w:ascii=".VnTime" w:hAnsi=".VnTime"/>
                <w:b/>
                <w:bCs/>
              </w:rPr>
              <w:t>25.547.642.521</w:t>
            </w:r>
          </w:p>
        </w:tc>
      </w:tr>
      <w:tr w:rsidR="00566295" w:rsidRPr="00566295" w:rsidTr="009B00A8">
        <w:trPr>
          <w:trHeight w:hRule="exact" w:val="340"/>
        </w:trPr>
        <w:tc>
          <w:tcPr>
            <w:tcW w:w="1632" w:type="pct"/>
            <w:gridSpan w:val="2"/>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center"/>
              <w:rPr>
                <w:rFonts w:ascii="Times New Roman" w:hAnsi="Times New Roman" w:cs="Times New Roman"/>
                <w:color w:val="000000"/>
                <w:sz w:val="24"/>
                <w:szCs w:val="24"/>
              </w:rPr>
            </w:pPr>
          </w:p>
        </w:tc>
        <w:tc>
          <w:tcPr>
            <w:tcW w:w="616" w:type="pct"/>
            <w:gridSpan w:val="2"/>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3"/>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gridSpan w:val="2"/>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9B00A8">
            <w:pPr>
              <w:autoSpaceDE w:val="0"/>
              <w:autoSpaceDN w:val="0"/>
              <w:adjustRightInd w:val="0"/>
              <w:spacing w:after="0" w:line="240" w:lineRule="auto"/>
              <w:jc w:val="right"/>
              <w:rPr>
                <w:rFonts w:ascii="Times New Roman" w:hAnsi="Times New Roman" w:cs="Times New Roman"/>
                <w:color w:val="000000"/>
                <w:sz w:val="24"/>
                <w:szCs w:val="24"/>
              </w:rPr>
            </w:pPr>
          </w:p>
        </w:tc>
      </w:tr>
      <w:tr w:rsidR="006F5B55" w:rsidRPr="006F5B55" w:rsidTr="006F5B55">
        <w:trPr>
          <w:trHeight w:val="497"/>
        </w:trPr>
        <w:tc>
          <w:tcPr>
            <w:tcW w:w="3911" w:type="pct"/>
            <w:gridSpan w:val="9"/>
            <w:tcBorders>
              <w:right w:val="nil"/>
            </w:tcBorders>
          </w:tcPr>
          <w:p w:rsidR="009B00A8" w:rsidRDefault="009B00A8" w:rsidP="006F5B55">
            <w:pPr>
              <w:autoSpaceDE w:val="0"/>
              <w:autoSpaceDN w:val="0"/>
              <w:adjustRightInd w:val="0"/>
              <w:spacing w:after="0" w:line="240" w:lineRule="auto"/>
              <w:jc w:val="left"/>
              <w:rPr>
                <w:rFonts w:ascii="Times New Roman" w:hAnsi="Times New Roman" w:cs="Times New Roman"/>
                <w:b/>
                <w:bCs/>
                <w:color w:val="000000"/>
                <w:sz w:val="24"/>
                <w:szCs w:val="24"/>
              </w:rPr>
            </w:pPr>
          </w:p>
          <w:p w:rsidR="009B00A8" w:rsidRDefault="009B00A8" w:rsidP="006F5B55">
            <w:pPr>
              <w:autoSpaceDE w:val="0"/>
              <w:autoSpaceDN w:val="0"/>
              <w:adjustRightInd w:val="0"/>
              <w:spacing w:after="0" w:line="240" w:lineRule="auto"/>
              <w:jc w:val="left"/>
              <w:rPr>
                <w:rFonts w:ascii="Times New Roman" w:hAnsi="Times New Roman" w:cs="Times New Roman"/>
                <w:b/>
                <w:bCs/>
                <w:color w:val="000000"/>
                <w:sz w:val="24"/>
                <w:szCs w:val="24"/>
              </w:rPr>
            </w:pPr>
          </w:p>
          <w:p w:rsidR="009B00A8" w:rsidRDefault="009B00A8" w:rsidP="006F5B55">
            <w:pPr>
              <w:autoSpaceDE w:val="0"/>
              <w:autoSpaceDN w:val="0"/>
              <w:adjustRightInd w:val="0"/>
              <w:spacing w:after="0" w:line="240" w:lineRule="auto"/>
              <w:jc w:val="left"/>
              <w:rPr>
                <w:rFonts w:ascii="Times New Roman" w:hAnsi="Times New Roman" w:cs="Times New Roman"/>
                <w:b/>
                <w:bCs/>
                <w:color w:val="000000"/>
                <w:sz w:val="24"/>
                <w:szCs w:val="24"/>
              </w:rPr>
            </w:pPr>
          </w:p>
          <w:p w:rsidR="006F5B55" w:rsidRPr="006F5B55" w:rsidRDefault="006F5B55" w:rsidP="00123995">
            <w:pPr>
              <w:autoSpaceDE w:val="0"/>
              <w:autoSpaceDN w:val="0"/>
              <w:adjustRightInd w:val="0"/>
              <w:spacing w:after="0" w:line="240" w:lineRule="auto"/>
              <w:jc w:val="left"/>
              <w:rPr>
                <w:rFonts w:ascii="Times New Roman" w:hAnsi="Times New Roman" w:cs="Times New Roman"/>
                <w:b/>
                <w:bCs/>
                <w:color w:val="000000"/>
                <w:sz w:val="24"/>
                <w:szCs w:val="24"/>
              </w:rPr>
            </w:pPr>
            <w:r w:rsidRPr="006F5B55">
              <w:rPr>
                <w:rFonts w:ascii="Times New Roman" w:hAnsi="Times New Roman" w:cs="Times New Roman"/>
                <w:b/>
                <w:bCs/>
                <w:color w:val="000000"/>
                <w:sz w:val="24"/>
                <w:szCs w:val="24"/>
              </w:rPr>
              <w:lastRenderedPageBreak/>
              <w:t xml:space="preserve">10.A   TĂNG GIẢM TÀI SẢN CỐ ĐỊNH VÔ HÌNH QUÝ </w:t>
            </w:r>
            <w:r w:rsidR="00123995">
              <w:rPr>
                <w:rFonts w:ascii="Times New Roman" w:hAnsi="Times New Roman" w:cs="Times New Roman"/>
                <w:b/>
                <w:bCs/>
                <w:color w:val="000000"/>
                <w:sz w:val="24"/>
                <w:szCs w:val="24"/>
              </w:rPr>
              <w:t>I</w:t>
            </w:r>
            <w:r w:rsidRPr="006F5B55">
              <w:rPr>
                <w:rFonts w:ascii="Times New Roman" w:hAnsi="Times New Roman" w:cs="Times New Roman"/>
                <w:b/>
                <w:bCs/>
                <w:color w:val="000000"/>
                <w:sz w:val="24"/>
                <w:szCs w:val="24"/>
              </w:rPr>
              <w:t>I NĂM  2013 - CÔNG TY MẸ</w:t>
            </w:r>
          </w:p>
        </w:tc>
        <w:tc>
          <w:tcPr>
            <w:tcW w:w="493" w:type="pct"/>
            <w:gridSpan w:val="2"/>
            <w:tcBorders>
              <w:left w:val="nil"/>
              <w:righ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gridSpan w:val="2"/>
            <w:tcBorders>
              <w:lef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r>
      <w:tr w:rsidR="006F5B55" w:rsidRPr="006F5B55" w:rsidTr="006F5B55">
        <w:trPr>
          <w:trHeight w:val="768"/>
        </w:trPr>
        <w:tc>
          <w:tcPr>
            <w:tcW w:w="1570"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lastRenderedPageBreak/>
              <w:t>KHOẢN MỤC</w:t>
            </w:r>
          </w:p>
        </w:tc>
        <w:tc>
          <w:tcPr>
            <w:tcW w:w="596" w:type="pct"/>
            <w:gridSpan w:val="2"/>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704" w:type="pct"/>
            <w:gridSpan w:val="3"/>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481"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60" w:type="pct"/>
            <w:gridSpan w:val="2"/>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3" w:type="pct"/>
            <w:gridSpan w:val="2"/>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96" w:type="pct"/>
            <w:gridSpan w:val="2"/>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6F5B55" w:rsidRPr="006F5B55" w:rsidTr="00DB1644">
        <w:trPr>
          <w:trHeight w:val="340"/>
        </w:trPr>
        <w:tc>
          <w:tcPr>
            <w:tcW w:w="1570"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gridSpan w:val="2"/>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4" w:type="pct"/>
            <w:gridSpan w:val="3"/>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0" w:type="pct"/>
            <w:gridSpan w:val="2"/>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3" w:type="pct"/>
            <w:gridSpan w:val="2"/>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gridSpan w:val="2"/>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6F5B5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A) NGUYÊN GIÁ TSCĐ VÔ HÌNH</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8"/>
                <w:szCs w:val="28"/>
              </w:rPr>
            </w:pPr>
            <w:r w:rsidRPr="006F5B55">
              <w:rPr>
                <w:rFonts w:ascii="Times New Roman" w:hAnsi="Times New Roman" w:cs="Times New Roman"/>
                <w:b/>
                <w:bCs/>
                <w:color w:val="000000"/>
                <w:sz w:val="28"/>
                <w:szCs w:val="28"/>
              </w:rPr>
              <w:t xml:space="preserve"> Số dư đầu kỳ</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Mua trong kỳ</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Tạo ra từ nội bộ doanh nghiệp</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Tăng do hợp nhất kinh doanh</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Tăng khác</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Giảm do Thanh lý nhượng bán</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Giảm khác</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8"/>
                <w:szCs w:val="28"/>
              </w:rPr>
            </w:pPr>
            <w:r w:rsidRPr="006F5B55">
              <w:rPr>
                <w:rFonts w:ascii="Times New Roman" w:hAnsi="Times New Roman" w:cs="Times New Roman"/>
                <w:b/>
                <w:bCs/>
                <w:color w:val="000000"/>
                <w:sz w:val="28"/>
                <w:szCs w:val="28"/>
              </w:rPr>
              <w:t xml:space="preserve"> Số dư cuối kỳ</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B) GIÁ TRỊ HAO MÒN LUỸ KẾ </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8"/>
                <w:szCs w:val="28"/>
              </w:rPr>
            </w:pPr>
            <w:r w:rsidRPr="006F5B55">
              <w:rPr>
                <w:rFonts w:ascii="Times New Roman" w:hAnsi="Times New Roman" w:cs="Times New Roman"/>
                <w:b/>
                <w:bCs/>
                <w:color w:val="000000"/>
                <w:sz w:val="28"/>
                <w:szCs w:val="28"/>
              </w:rPr>
              <w:t xml:space="preserve"> Số dư đầu kỳ</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558.881.789</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558.881.789</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Khấu hao trong kỳ </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Điều chỉnh tăng </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Điều chỉnh giảm do thanh lý </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8"/>
                <w:szCs w:val="28"/>
              </w:rPr>
            </w:pPr>
            <w:r w:rsidRPr="006F5B55">
              <w:rPr>
                <w:rFonts w:ascii="Times New Roman" w:hAnsi="Times New Roman" w:cs="Times New Roman"/>
                <w:b/>
                <w:bCs/>
                <w:color w:val="000000"/>
                <w:sz w:val="28"/>
                <w:szCs w:val="28"/>
              </w:rPr>
              <w:t xml:space="preserve"> Số dư cuối kỳ</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575.966.540</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575.966.540</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C) GIÁ TRỊ CÒN LẠI CỦA TSCĐ VÔ HÌNH</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12399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Tại ngày 01.0</w:t>
            </w:r>
            <w:r>
              <w:rPr>
                <w:rFonts w:ascii="Times New Roman" w:hAnsi="Times New Roman" w:cs="Times New Roman"/>
                <w:color w:val="000000"/>
                <w:sz w:val="28"/>
                <w:szCs w:val="28"/>
              </w:rPr>
              <w:t>4</w:t>
            </w:r>
            <w:r w:rsidRPr="006F5B55">
              <w:rPr>
                <w:rFonts w:ascii="Times New Roman" w:hAnsi="Times New Roman" w:cs="Times New Roman"/>
                <w:color w:val="000000"/>
                <w:sz w:val="28"/>
                <w:szCs w:val="28"/>
              </w:rPr>
              <w:t>.2013</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4.394.763.192</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4.394.763.192</w:t>
            </w:r>
          </w:p>
        </w:tc>
      </w:tr>
      <w:tr w:rsidR="0012399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123995">
            <w:pPr>
              <w:autoSpaceDE w:val="0"/>
              <w:autoSpaceDN w:val="0"/>
              <w:adjustRightInd w:val="0"/>
              <w:spacing w:after="0" w:line="240" w:lineRule="auto"/>
              <w:jc w:val="left"/>
              <w:rPr>
                <w:rFonts w:ascii="Times New Roman" w:hAnsi="Times New Roman" w:cs="Times New Roman"/>
                <w:color w:val="000000"/>
                <w:sz w:val="28"/>
                <w:szCs w:val="28"/>
              </w:rPr>
            </w:pPr>
            <w:r w:rsidRPr="006F5B55">
              <w:rPr>
                <w:rFonts w:ascii="Times New Roman" w:hAnsi="Times New Roman" w:cs="Times New Roman"/>
                <w:color w:val="000000"/>
                <w:sz w:val="28"/>
                <w:szCs w:val="28"/>
              </w:rPr>
              <w:t xml:space="preserve"> - Tại ngày 3</w:t>
            </w:r>
            <w:r>
              <w:rPr>
                <w:rFonts w:ascii="Times New Roman" w:hAnsi="Times New Roman" w:cs="Times New Roman"/>
                <w:color w:val="000000"/>
                <w:sz w:val="28"/>
                <w:szCs w:val="28"/>
              </w:rPr>
              <w:t>0</w:t>
            </w:r>
            <w:r w:rsidRPr="006F5B55">
              <w:rPr>
                <w:rFonts w:ascii="Times New Roman" w:hAnsi="Times New Roman" w:cs="Times New Roman"/>
                <w:color w:val="000000"/>
                <w:sz w:val="28"/>
                <w:szCs w:val="28"/>
              </w:rPr>
              <w:t>.0</w:t>
            </w:r>
            <w:r>
              <w:rPr>
                <w:rFonts w:ascii="Times New Roman" w:hAnsi="Times New Roman" w:cs="Times New Roman"/>
                <w:color w:val="000000"/>
                <w:sz w:val="28"/>
                <w:szCs w:val="28"/>
              </w:rPr>
              <w:t>6</w:t>
            </w:r>
            <w:r w:rsidRPr="006F5B55">
              <w:rPr>
                <w:rFonts w:ascii="Times New Roman" w:hAnsi="Times New Roman" w:cs="Times New Roman"/>
                <w:color w:val="000000"/>
                <w:sz w:val="28"/>
                <w:szCs w:val="28"/>
              </w:rPr>
              <w:t>.2013</w:t>
            </w: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4.377.678.441</w:t>
            </w:r>
          </w:p>
        </w:tc>
        <w:tc>
          <w:tcPr>
            <w:tcW w:w="704" w:type="pct"/>
            <w:gridSpan w:val="3"/>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gridSpan w:val="2"/>
            <w:tcBorders>
              <w:top w:val="dotted" w:sz="6" w:space="0" w:color="auto"/>
              <w:left w:val="single" w:sz="6" w:space="0" w:color="auto"/>
              <w:bottom w:val="dotted" w:sz="6" w:space="0" w:color="auto"/>
              <w:right w:val="single" w:sz="6" w:space="0" w:color="auto"/>
            </w:tcBorders>
            <w:vAlign w:val="center"/>
          </w:tcPr>
          <w:p w:rsidR="00123995" w:rsidRPr="006F5B55" w:rsidRDefault="00123995" w:rsidP="00352C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4.377.678.441</w:t>
            </w:r>
          </w:p>
        </w:tc>
      </w:tr>
      <w:tr w:rsidR="00123995" w:rsidRPr="006F5B55" w:rsidTr="00DB1644">
        <w:trPr>
          <w:trHeight w:val="340"/>
        </w:trPr>
        <w:tc>
          <w:tcPr>
            <w:tcW w:w="1570" w:type="pct"/>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gridSpan w:val="3"/>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gridSpan w:val="2"/>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gridSpan w:val="2"/>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gridSpan w:val="2"/>
            <w:tcBorders>
              <w:top w:val="dotted" w:sz="6" w:space="0" w:color="auto"/>
              <w:left w:val="single" w:sz="6" w:space="0" w:color="auto"/>
              <w:bottom w:val="single" w:sz="6" w:space="0" w:color="auto"/>
              <w:right w:val="single" w:sz="6" w:space="0" w:color="auto"/>
            </w:tcBorders>
            <w:vAlign w:val="center"/>
          </w:tcPr>
          <w:p w:rsidR="00123995" w:rsidRPr="006F5B55" w:rsidRDefault="00123995" w:rsidP="006F5B55">
            <w:pPr>
              <w:autoSpaceDE w:val="0"/>
              <w:autoSpaceDN w:val="0"/>
              <w:adjustRightInd w:val="0"/>
              <w:spacing w:after="0" w:line="240" w:lineRule="auto"/>
              <w:jc w:val="right"/>
              <w:rPr>
                <w:rFonts w:ascii="Times New Roman" w:hAnsi="Times New Roman" w:cs="Times New Roman"/>
                <w:color w:val="000000"/>
                <w:sz w:val="24"/>
                <w:szCs w:val="24"/>
              </w:rPr>
            </w:pPr>
          </w:p>
        </w:tc>
      </w:tr>
    </w:tbl>
    <w:p w:rsidR="006F5B55" w:rsidRDefault="006F5B55">
      <w:pPr>
        <w:rPr>
          <w:rFonts w:ascii="Times New Roman" w:hAnsi="Times New Roman" w:cs="Times New Roman"/>
          <w:szCs w:val="28"/>
        </w:rPr>
      </w:pPr>
      <w:r>
        <w:rPr>
          <w:rFonts w:ascii="Times New Roman" w:hAnsi="Times New Roman" w:cs="Times New Roman"/>
          <w:szCs w:val="28"/>
        </w:rPr>
        <w:br w:type="page"/>
      </w:r>
    </w:p>
    <w:p w:rsidR="006F5B55" w:rsidRDefault="006F5B55" w:rsidP="00301160">
      <w:pPr>
        <w:spacing w:line="288" w:lineRule="auto"/>
        <w:rPr>
          <w:rFonts w:ascii="Times New Roman" w:hAnsi="Times New Roman" w:cs="Times New Roman"/>
          <w:szCs w:val="28"/>
        </w:rPr>
        <w:sectPr w:rsidR="006F5B55" w:rsidSect="006F5B55">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01160" w:rsidRPr="006C02C3" w:rsidTr="00AE4817">
        <w:trPr>
          <w:trHeight w:hRule="exact" w:val="454"/>
        </w:trPr>
        <w:tc>
          <w:tcPr>
            <w:tcW w:w="3029" w:type="pct"/>
            <w:tcBorders>
              <w:bottom w:val="single" w:sz="2" w:space="0" w:color="000000"/>
            </w:tcBorders>
          </w:tcPr>
          <w:p w:rsidR="00301160" w:rsidRPr="006C02C3" w:rsidRDefault="00301160">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lastRenderedPageBreak/>
              <w:t>11.CHI PHÍ XÂY DỰNG CƠ BẢN DỞ DANG</w:t>
            </w:r>
          </w:p>
        </w:tc>
        <w:tc>
          <w:tcPr>
            <w:tcW w:w="1018" w:type="pct"/>
            <w:tcBorders>
              <w:bottom w:val="single" w:sz="2" w:space="0" w:color="000000"/>
            </w:tcBorders>
          </w:tcPr>
          <w:p w:rsidR="00301160" w:rsidRPr="006C02C3" w:rsidRDefault="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tcPr>
          <w:p w:rsidR="00301160" w:rsidRPr="006C02C3" w:rsidRDefault="0030116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01160" w:rsidTr="00AE4817">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01160" w:rsidRDefault="003011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01160" w:rsidRDefault="0030116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01160" w:rsidRDefault="00301160" w:rsidP="006C02C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nhà làm việc tại Đà Nẵng</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13.636.364</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13.636.364</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nhà ở 2 tầng (CK)</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284.648.090</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284.648.090</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Mỏ Đá Suốt Kiết</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4.048.958.573</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4.048.958.573</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trạm trộn Bê tông xí măng VLXD</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2.724.320.535</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p>
        </w:tc>
      </w:tr>
      <w:tr w:rsidR="00AE4817" w:rsidTr="00AE4817">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AE4817" w:rsidRDefault="000E00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4.347.</w:t>
            </w:r>
            <w:r w:rsidR="009B00A8">
              <w:rPr>
                <w:rFonts w:ascii="Times New Roman" w:hAnsi="Times New Roman" w:cs="Times New Roman"/>
                <w:color w:val="000000"/>
                <w:sz w:val="26"/>
                <w:szCs w:val="26"/>
              </w:rPr>
              <w:t>243.027</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7.071.563.562</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RPr="006C02C3" w:rsidTr="00B74650">
        <w:trPr>
          <w:trHeight w:val="454"/>
        </w:trPr>
        <w:tc>
          <w:tcPr>
            <w:tcW w:w="3029" w:type="pct"/>
            <w:tcBorders>
              <w:bottom w:val="single" w:sz="2" w:space="0" w:color="000000"/>
            </w:tcBorders>
            <w:vAlign w:val="center"/>
          </w:tcPr>
          <w:p w:rsidR="003170CD" w:rsidRPr="006C02C3" w:rsidRDefault="003170CD">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 xml:space="preserve">  14.CHI PHÍ TRẢ TRƯỚC DÀI HẠN</w:t>
            </w:r>
          </w:p>
        </w:tc>
        <w:tc>
          <w:tcPr>
            <w:tcW w:w="1018" w:type="pct"/>
            <w:tcBorders>
              <w:bottom w:val="single" w:sz="2" w:space="0" w:color="000000"/>
            </w:tcBorders>
            <w:vAlign w:val="center"/>
          </w:tcPr>
          <w:p w:rsidR="003170CD" w:rsidRPr="006C02C3"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vAlign w:val="center"/>
          </w:tcPr>
          <w:p w:rsidR="003170CD" w:rsidRPr="006C02C3"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RPr="006C02C3"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Chi phí trả trước dài hạn (TK 242)</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9B00A8" w:rsidP="00AE4817">
            <w:pPr>
              <w:autoSpaceDE w:val="0"/>
              <w:autoSpaceDN w:val="0"/>
              <w:adjustRightInd w:val="0"/>
              <w:spacing w:before="120"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1.971.680.966</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color w:val="000000"/>
                <w:sz w:val="28"/>
                <w:szCs w:val="28"/>
              </w:rPr>
            </w:pPr>
            <w:r w:rsidRPr="00AE4817">
              <w:rPr>
                <w:rFonts w:ascii="Times New Roman" w:hAnsi="Times New Roman" w:cs="Times New Roman"/>
                <w:color w:val="000000"/>
                <w:sz w:val="28"/>
                <w:szCs w:val="28"/>
              </w:rPr>
              <w:t>1.538.109.165</w:t>
            </w:r>
          </w:p>
        </w:tc>
      </w:tr>
      <w:tr w:rsidR="00AE4817" w:rsidTr="00AE4817">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8"/>
                <w:szCs w:val="28"/>
              </w:rPr>
            </w:pPr>
          </w:p>
        </w:tc>
      </w:tr>
      <w:tr w:rsidR="00AE4817" w:rsidTr="00144819">
        <w:trPr>
          <w:trHeight w:val="397"/>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1.971.680.966</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bCs/>
                <w:color w:val="000000"/>
                <w:sz w:val="28"/>
                <w:szCs w:val="28"/>
              </w:rPr>
            </w:pPr>
            <w:r w:rsidRPr="00AE4817">
              <w:rPr>
                <w:rFonts w:ascii="Times New Roman" w:hAnsi="Times New Roman" w:cs="Times New Roman"/>
                <w:bCs/>
                <w:color w:val="000000"/>
                <w:sz w:val="28"/>
                <w:szCs w:val="28"/>
              </w:rPr>
              <w:t>1.538.109.165</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Tr="00B74650">
        <w:trPr>
          <w:trHeight w:val="454"/>
        </w:trPr>
        <w:tc>
          <w:tcPr>
            <w:tcW w:w="3029" w:type="pct"/>
            <w:tcBorders>
              <w:bottom w:val="single" w:sz="2" w:space="0" w:color="000000"/>
            </w:tcBorders>
            <w:vAlign w:val="center"/>
          </w:tcPr>
          <w:p w:rsidR="003170CD" w:rsidRDefault="003170CD">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 VAY VÀ NỢ NGẮN HẠN</w:t>
            </w:r>
          </w:p>
        </w:tc>
        <w:tc>
          <w:tcPr>
            <w:tcW w:w="1018" w:type="pct"/>
            <w:tcBorders>
              <w:bottom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color w:val="000000"/>
                <w:sz w:val="24"/>
                <w:szCs w:val="24"/>
              </w:rPr>
            </w:pPr>
          </w:p>
        </w:tc>
      </w:tr>
      <w:tr w:rsidR="003170CD"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 xml:space="preserve"> - Vay ngắn hạn </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9B00A8"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50.571.967.809</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82.964.775.558</w:t>
            </w:r>
          </w:p>
        </w:tc>
      </w:tr>
      <w:tr w:rsidR="00AE4817"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Trong đó:  Ngân hàng Đầu tư &amp; PT Đông anh</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50.571.967.809</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82.964.775.558</w:t>
            </w:r>
          </w:p>
        </w:tc>
      </w:tr>
      <w:tr w:rsidR="00AE4817" w:rsidTr="00AE4817">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color w:val="000000"/>
                <w:sz w:val="26"/>
                <w:szCs w:val="26"/>
              </w:rPr>
              <w:t>50.571.967.809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82.964.775.558</w:t>
            </w:r>
          </w:p>
        </w:tc>
      </w:tr>
      <w:tr w:rsidR="00144819" w:rsidTr="001F30BF">
        <w:trPr>
          <w:trHeight w:hRule="exact" w:val="227"/>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5000" w:type="pct"/>
            <w:gridSpan w:val="3"/>
            <w:tcBorders>
              <w:bottom w:val="single" w:sz="2" w:space="0" w:color="000000"/>
            </w:tcBorders>
            <w:vAlign w:val="center"/>
          </w:tcPr>
          <w:p w:rsidR="00144819" w:rsidRDefault="00144819" w:rsidP="006C02C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16. THUẾ VÀ CÁC KHOẢN PHẢI NỘP NHÀ NƯỚC </w:t>
            </w:r>
          </w:p>
        </w:tc>
      </w:tr>
      <w:tr w:rsidR="00144819"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B25426">
        <w:trPr>
          <w:trHeight w:hRule="exact" w:val="312"/>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VAT đầu ra phải nộp</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417.268.909</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6.850.218.847</w:t>
            </w:r>
          </w:p>
        </w:tc>
      </w:tr>
      <w:tr w:rsidR="00AE4817" w:rsidTr="00B25426">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thu nhập Doanh nghiệp</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3.814.943.752</w:t>
            </w:r>
          </w:p>
        </w:tc>
      </w:tr>
      <w:tr w:rsidR="00AE4817" w:rsidTr="00B25426">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Thuế thu nhập cá nhân</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14.263.995</w:t>
            </w:r>
          </w:p>
        </w:tc>
      </w:tr>
      <w:tr w:rsidR="00AE4817" w:rsidTr="00B25426">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Thuế khác</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55.154.161</w:t>
            </w:r>
          </w:p>
        </w:tc>
      </w:tr>
      <w:tr w:rsidR="00AE4817" w:rsidTr="00144819">
        <w:trPr>
          <w:trHeight w:val="360"/>
        </w:trPr>
        <w:tc>
          <w:tcPr>
            <w:tcW w:w="3029" w:type="pct"/>
            <w:tcBorders>
              <w:top w:val="single" w:sz="6" w:space="0" w:color="auto"/>
              <w:left w:val="single" w:sz="2" w:space="0" w:color="000000"/>
              <w:bottom w:val="single" w:sz="2" w:space="0" w:color="000000"/>
              <w:right w:val="single" w:sz="6" w:space="0" w:color="auto"/>
            </w:tcBorders>
            <w:vAlign w:val="center"/>
          </w:tcPr>
          <w:p w:rsidR="00AE4817" w:rsidRDefault="00AE48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color w:val="000000"/>
                <w:sz w:val="26"/>
                <w:szCs w:val="26"/>
              </w:rPr>
              <w:t>417.268.909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10.734.580.755</w:t>
            </w:r>
          </w:p>
        </w:tc>
      </w:tr>
      <w:tr w:rsidR="00144819" w:rsidTr="00B25426">
        <w:trPr>
          <w:trHeigh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3029" w:type="pct"/>
            <w:tcBorders>
              <w:bottom w:val="single" w:sz="2" w:space="0" w:color="000000"/>
            </w:tcBorders>
            <w:vAlign w:val="center"/>
          </w:tcPr>
          <w:p w:rsidR="00144819" w:rsidRDefault="00144819">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18 . CÁC KHOẢN PHẢI TRẢ PHẢI NỘP KHÁC</w:t>
            </w:r>
          </w:p>
        </w:tc>
        <w:tc>
          <w:tcPr>
            <w:tcW w:w="1018" w:type="pct"/>
            <w:tcBorders>
              <w:bottom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r>
      <w:tr w:rsidR="00AE4817" w:rsidTr="00AE4817">
        <w:trPr>
          <w:trHeight w:hRule="exact" w:val="454"/>
        </w:trPr>
        <w:tc>
          <w:tcPr>
            <w:tcW w:w="3029" w:type="pct"/>
            <w:tcBorders>
              <w:top w:val="single" w:sz="2" w:space="0" w:color="000000"/>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Kinh phí công đoàn</w:t>
            </w:r>
          </w:p>
        </w:tc>
        <w:tc>
          <w:tcPr>
            <w:tcW w:w="1018" w:type="pct"/>
            <w:tcBorders>
              <w:top w:val="single" w:sz="2" w:space="0" w:color="000000"/>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489.361.214</w:t>
            </w:r>
          </w:p>
        </w:tc>
        <w:tc>
          <w:tcPr>
            <w:tcW w:w="953" w:type="pct"/>
            <w:tcBorders>
              <w:top w:val="single" w:sz="2" w:space="0" w:color="000000"/>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648.930.676</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Bảo hiểm xã hội ,BHYT, BHTN</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1.046.745.461</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555.511.019</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Tiền đặt cọc Nhà nghỉ Sầm Sơn</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5.000.000</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5.000.000</w:t>
            </w:r>
          </w:p>
        </w:tc>
      </w:tr>
      <w:tr w:rsidR="00AE4817" w:rsidTr="00AE4817">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Các khoản phải trả, phải nộp khác</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1.803.231.204</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1.382.735.844</w:t>
            </w:r>
          </w:p>
        </w:tc>
      </w:tr>
      <w:tr w:rsidR="00AE4817" w:rsidTr="00AE4817">
        <w:trPr>
          <w:trHeight w:hRule="exact" w:val="397"/>
        </w:trPr>
        <w:tc>
          <w:tcPr>
            <w:tcW w:w="3029" w:type="pct"/>
            <w:tcBorders>
              <w:top w:val="single" w:sz="6" w:space="0" w:color="auto"/>
              <w:left w:val="single" w:sz="2" w:space="0" w:color="000000"/>
              <w:bottom w:val="single" w:sz="2" w:space="0" w:color="000000"/>
              <w:right w:val="single" w:sz="6" w:space="0" w:color="auto"/>
            </w:tcBorders>
            <w:vAlign w:val="center"/>
          </w:tcPr>
          <w:p w:rsidR="00AE4817" w:rsidRDefault="00AE48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AE4817" w:rsidRDefault="009B00A8">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3.344.337.879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2.592.177.539</w:t>
            </w:r>
          </w:p>
        </w:tc>
      </w:tr>
      <w:tr w:rsidR="00144819" w:rsidTr="006C02C3">
        <w:trPr>
          <w:trHeight w:hRule="exac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r>
    </w:tbl>
    <w:p w:rsidR="00B74650" w:rsidRDefault="00B74650">
      <w:pPr>
        <w:rPr>
          <w:rFonts w:ascii="Times New Roman" w:hAnsi="Times New Roman" w:cs="Times New Roman"/>
          <w:szCs w:val="28"/>
        </w:rPr>
      </w:pPr>
    </w:p>
    <w:p w:rsidR="00B74650" w:rsidRDefault="00B74650">
      <w:pPr>
        <w:rPr>
          <w:rFonts w:ascii="Times New Roman" w:hAnsi="Times New Roman" w:cs="Times New Roman"/>
          <w:szCs w:val="28"/>
        </w:rPr>
      </w:pPr>
      <w:r>
        <w:rPr>
          <w:rFonts w:ascii="Times New Roman" w:hAnsi="Times New Roman" w:cs="Times New Roman"/>
          <w:szCs w:val="28"/>
        </w:rPr>
        <w:br w:type="page"/>
      </w:r>
    </w:p>
    <w:p w:rsidR="00B74650" w:rsidRDefault="00B74650">
      <w:pPr>
        <w:rPr>
          <w:rFonts w:ascii="Times New Roman" w:hAnsi="Times New Roman" w:cs="Times New Roman"/>
          <w:szCs w:val="28"/>
        </w:rPr>
        <w:sectPr w:rsidR="00B74650" w:rsidSect="006F5B55">
          <w:pgSz w:w="11907" w:h="16840" w:code="9"/>
          <w:pgMar w:top="1134" w:right="1134" w:bottom="1134" w:left="1418" w:header="567" w:footer="567" w:gutter="0"/>
          <w:cols w:space="720"/>
          <w:docGrid w:linePitch="381"/>
        </w:sectPr>
      </w:pPr>
    </w:p>
    <w:tbl>
      <w:tblPr>
        <w:tblW w:w="14681" w:type="dxa"/>
        <w:tblLayout w:type="fixed"/>
        <w:tblCellMar>
          <w:left w:w="30" w:type="dxa"/>
          <w:right w:w="30" w:type="dxa"/>
        </w:tblCellMar>
        <w:tblLook w:val="0000"/>
      </w:tblPr>
      <w:tblGrid>
        <w:gridCol w:w="3574"/>
        <w:gridCol w:w="1843"/>
        <w:gridCol w:w="1417"/>
        <w:gridCol w:w="1418"/>
        <w:gridCol w:w="1559"/>
        <w:gridCol w:w="1492"/>
        <w:gridCol w:w="1627"/>
        <w:gridCol w:w="1751"/>
      </w:tblGrid>
      <w:tr w:rsidR="00B74650" w:rsidRPr="00B74650" w:rsidTr="00552B55">
        <w:trPr>
          <w:trHeight w:val="445"/>
        </w:trPr>
        <w:tc>
          <w:tcPr>
            <w:tcW w:w="14681" w:type="dxa"/>
            <w:gridSpan w:val="8"/>
            <w:vAlign w:val="bottom"/>
          </w:tcPr>
          <w:p w:rsidR="00B74650" w:rsidRPr="00B74650" w:rsidRDefault="00B74650" w:rsidP="00B74650">
            <w:pPr>
              <w:autoSpaceDE w:val="0"/>
              <w:autoSpaceDN w:val="0"/>
              <w:adjustRightInd w:val="0"/>
              <w:spacing w:after="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lastRenderedPageBreak/>
              <w:t xml:space="preserve">22. VỐN CHỦ SỞ HỮU- CÔNG TY MẸ  QUÍ </w:t>
            </w:r>
            <w:r w:rsidR="00123995">
              <w:rPr>
                <w:rFonts w:ascii="Times New Roman" w:hAnsi="Times New Roman" w:cs="Times New Roman"/>
                <w:b/>
                <w:bCs/>
                <w:color w:val="000000"/>
                <w:sz w:val="28"/>
                <w:szCs w:val="28"/>
              </w:rPr>
              <w:t>I</w:t>
            </w:r>
            <w:r w:rsidRPr="00B74650">
              <w:rPr>
                <w:rFonts w:ascii="Times New Roman" w:hAnsi="Times New Roman" w:cs="Times New Roman"/>
                <w:b/>
                <w:bCs/>
                <w:color w:val="000000"/>
                <w:sz w:val="28"/>
                <w:szCs w:val="28"/>
              </w:rPr>
              <w:t>I NĂM 2013</w:t>
            </w:r>
          </w:p>
        </w:tc>
      </w:tr>
      <w:tr w:rsidR="00B74650" w:rsidRPr="00B74650" w:rsidTr="00552B55">
        <w:trPr>
          <w:trHeight w:val="365"/>
        </w:trPr>
        <w:tc>
          <w:tcPr>
            <w:tcW w:w="14681" w:type="dxa"/>
            <w:gridSpan w:val="8"/>
            <w:tcBorders>
              <w:bottom w:val="single" w:sz="2" w:space="0" w:color="000000"/>
            </w:tcBorders>
          </w:tcPr>
          <w:p w:rsidR="00B74650" w:rsidRPr="00B74650" w:rsidRDefault="00B74650" w:rsidP="00552B55">
            <w:pPr>
              <w:autoSpaceDE w:val="0"/>
              <w:autoSpaceDN w:val="0"/>
              <w:adjustRightInd w:val="0"/>
              <w:spacing w:after="12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t>a . Bảng đối chiếu biến động của vốn chủ sở hữu</w:t>
            </w:r>
          </w:p>
        </w:tc>
      </w:tr>
      <w:tr w:rsidR="00B74650" w:rsidRPr="00B74650" w:rsidTr="00DB1644">
        <w:trPr>
          <w:trHeight w:hRule="exact" w:val="1418"/>
        </w:trPr>
        <w:tc>
          <w:tcPr>
            <w:tcW w:w="3574"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CHỈ TIÊU</w:t>
            </w:r>
          </w:p>
        </w:tc>
        <w:tc>
          <w:tcPr>
            <w:tcW w:w="1843"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Vốn đầu</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tư  của chủ</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sở hữu</w:t>
            </w:r>
          </w:p>
        </w:tc>
        <w:tc>
          <w:tcPr>
            <w:tcW w:w="141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w:t>
            </w:r>
            <w:r w:rsidR="00DB1644">
              <w:rPr>
                <w:rFonts w:ascii="Times New Roman" w:hAnsi="Times New Roman" w:cs="Times New Roman"/>
                <w:b/>
                <w:color w:val="000000"/>
                <w:sz w:val="24"/>
                <w:szCs w:val="24"/>
              </w:rPr>
              <w:t>hặng</w:t>
            </w:r>
            <w:r w:rsidRPr="00B74650">
              <w:rPr>
                <w:rFonts w:ascii="Times New Roman" w:hAnsi="Times New Roman" w:cs="Times New Roman"/>
                <w:b/>
                <w:color w:val="000000"/>
                <w:sz w:val="24"/>
                <w:szCs w:val="24"/>
              </w:rPr>
              <w:t xml:space="preserve"> dư</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vốn </w:t>
            </w:r>
            <w:r w:rsidR="00DB1644">
              <w:rPr>
                <w:rFonts w:ascii="Times New Roman" w:hAnsi="Times New Roman" w:cs="Times New Roman"/>
                <w:b/>
                <w:color w:val="000000"/>
                <w:sz w:val="24"/>
                <w:szCs w:val="24"/>
              </w:rPr>
              <w:t>cổ phần</w:t>
            </w:r>
          </w:p>
        </w:tc>
        <w:tc>
          <w:tcPr>
            <w:tcW w:w="1418"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Cổ phiếu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quỹ</w:t>
            </w:r>
          </w:p>
        </w:tc>
        <w:tc>
          <w:tcPr>
            <w:tcW w:w="1559"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Quỹ đầu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tư phát triển</w:t>
            </w:r>
          </w:p>
        </w:tc>
        <w:tc>
          <w:tcPr>
            <w:tcW w:w="1492"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Quỹ dự </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Phòng tài chính</w:t>
            </w:r>
          </w:p>
        </w:tc>
        <w:tc>
          <w:tcPr>
            <w:tcW w:w="162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Lợi nhuận</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sau thuế</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chưa phân</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phối</w:t>
            </w:r>
          </w:p>
        </w:tc>
        <w:tc>
          <w:tcPr>
            <w:tcW w:w="1751"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Cộng</w:t>
            </w:r>
          </w:p>
        </w:tc>
      </w:tr>
      <w:tr w:rsidR="00B74650" w:rsidRPr="00B74650" w:rsidTr="00552B55">
        <w:trPr>
          <w:trHeight w:val="324"/>
        </w:trPr>
        <w:tc>
          <w:tcPr>
            <w:tcW w:w="3574"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 xml:space="preserve"> A</w:t>
            </w:r>
          </w:p>
        </w:tc>
        <w:tc>
          <w:tcPr>
            <w:tcW w:w="1843"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5</w:t>
            </w:r>
          </w:p>
        </w:tc>
        <w:tc>
          <w:tcPr>
            <w:tcW w:w="1492"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6</w:t>
            </w:r>
          </w:p>
        </w:tc>
        <w:tc>
          <w:tcPr>
            <w:tcW w:w="162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7</w:t>
            </w:r>
          </w:p>
        </w:tc>
        <w:tc>
          <w:tcPr>
            <w:tcW w:w="1751"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8</w:t>
            </w:r>
          </w:p>
        </w:tc>
      </w:tr>
      <w:tr w:rsidR="00123995" w:rsidRPr="00B74650" w:rsidTr="00123995">
        <w:trPr>
          <w:trHeight w:hRule="exact" w:val="397"/>
        </w:trPr>
        <w:tc>
          <w:tcPr>
            <w:tcW w:w="3574" w:type="dxa"/>
            <w:tcBorders>
              <w:top w:val="single"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đầu năm trứơc</w:t>
            </w:r>
          </w:p>
        </w:tc>
        <w:tc>
          <w:tcPr>
            <w:tcW w:w="1843"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1492"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1627"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15.012.948.101</w:t>
            </w:r>
          </w:p>
        </w:tc>
        <w:tc>
          <w:tcPr>
            <w:tcW w:w="1751"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83.839.982.498</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vốn trong năm trước</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1.570.212.968</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795.106.484</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2.365.319.452</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Lãi trong năm trước</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4.931.003.474</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4.931.003.474</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khác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1.641.176.000</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1.641.176.000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LN năm 2011 theo BB</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Phân phối lợi nhân</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14.743.546.005</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14.743.546.005</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cuôí năm trước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9.035.689.338</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80.228.043.187</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đầu năm nay</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9.035.689.338</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80.228.043.187</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Vốn trong kỳ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400.472.390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Lãi trong kỳ</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-1.838.104.527</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-1.838.104.527</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97282E">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w:t>
            </w:r>
            <w:r w:rsidR="0097282E">
              <w:rPr>
                <w:rFonts w:ascii="Times New Roman" w:hAnsi="Times New Roman" w:cs="Times New Roman"/>
                <w:color w:val="000000"/>
                <w:sz w:val="26"/>
                <w:szCs w:val="26"/>
              </w:rPr>
              <w: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97282E">
            <w:pPr>
              <w:autoSpaceDE w:val="0"/>
              <w:autoSpaceDN w:val="0"/>
              <w:adjustRightInd w:val="0"/>
              <w:spacing w:after="0" w:line="240" w:lineRule="auto"/>
              <w:jc w:val="right"/>
              <w:rPr>
                <w:rFonts w:ascii="Times New Roman" w:hAnsi="Times New Roman" w:cs="Times New Roman"/>
                <w:color w:val="000000"/>
                <w:sz w:val="24"/>
                <w:szCs w:val="24"/>
              </w:rPr>
            </w:pPr>
            <w:bookmarkStart w:id="0" w:name="OLE_LINK1"/>
            <w:bookmarkStart w:id="1" w:name="OLE_LINK2"/>
            <w:r>
              <w:rPr>
                <w:rFonts w:ascii="Times New Roman" w:hAnsi="Times New Roman" w:cs="Times New Roman"/>
                <w:color w:val="000000"/>
                <w:sz w:val="24"/>
                <w:szCs w:val="24"/>
              </w:rPr>
              <w:t>120.141.000</w:t>
            </w:r>
            <w:bookmarkEnd w:id="0"/>
            <w:bookmarkEnd w:id="1"/>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97282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120.141.000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97282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97282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r>
      <w:tr w:rsidR="00123995" w:rsidRPr="0097282E"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97282E"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97282E">
              <w:rPr>
                <w:rFonts w:ascii="Times New Roman" w:hAnsi="Times New Roman" w:cs="Times New Roman"/>
                <w:b/>
                <w:bCs/>
                <w:color w:val="000000"/>
                <w:sz w:val="26"/>
                <w:szCs w:val="26"/>
              </w:rPr>
              <w:t xml:space="preserve"> Số dư cuối kỳ</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6.372.957.934</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3.173.114.305</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-850.175.574</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Pr="0097282E" w:rsidRDefault="0097282E">
            <w:pPr>
              <w:autoSpaceDE w:val="0"/>
              <w:autoSpaceDN w:val="0"/>
              <w:adjustRightInd w:val="0"/>
              <w:spacing w:after="0" w:line="240" w:lineRule="auto"/>
              <w:jc w:val="right"/>
              <w:rPr>
                <w:rFonts w:ascii="Times New Roman" w:hAnsi="Times New Roman" w:cs="Times New Roman"/>
                <w:b/>
                <w:color w:val="000000"/>
                <w:sz w:val="24"/>
                <w:szCs w:val="24"/>
              </w:rPr>
            </w:pPr>
            <w:r w:rsidRPr="0097282E">
              <w:rPr>
                <w:rFonts w:ascii="Times New Roman" w:hAnsi="Times New Roman" w:cs="Times New Roman"/>
                <w:b/>
                <w:color w:val="000000"/>
                <w:sz w:val="24"/>
                <w:szCs w:val="24"/>
              </w:rPr>
              <w:t>70.742.650.666</w:t>
            </w:r>
          </w:p>
        </w:tc>
      </w:tr>
      <w:tr w:rsidR="00B74650" w:rsidRPr="00B74650" w:rsidTr="00123995">
        <w:trPr>
          <w:trHeight w:hRule="exact" w:val="397"/>
        </w:trPr>
        <w:tc>
          <w:tcPr>
            <w:tcW w:w="3574"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8"/>
                <w:szCs w:val="28"/>
              </w:rPr>
            </w:pPr>
          </w:p>
        </w:tc>
        <w:tc>
          <w:tcPr>
            <w:tcW w:w="1843"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17"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18"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559"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92"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627"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751"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r>
    </w:tbl>
    <w:p w:rsidR="006C02C3" w:rsidRDefault="006C02C3">
      <w:pPr>
        <w:rPr>
          <w:rFonts w:ascii="Times New Roman" w:hAnsi="Times New Roman" w:cs="Times New Roman"/>
          <w:szCs w:val="28"/>
        </w:rPr>
      </w:pPr>
      <w:r>
        <w:rPr>
          <w:rFonts w:ascii="Times New Roman" w:hAnsi="Times New Roman" w:cs="Times New Roman"/>
          <w:szCs w:val="28"/>
        </w:rPr>
        <w:br w:type="page"/>
      </w:r>
    </w:p>
    <w:p w:rsidR="00552B55" w:rsidRDefault="00552B55" w:rsidP="00301160">
      <w:pPr>
        <w:spacing w:line="288" w:lineRule="auto"/>
        <w:rPr>
          <w:rFonts w:ascii="Times New Roman" w:hAnsi="Times New Roman" w:cs="Times New Roman"/>
          <w:szCs w:val="28"/>
        </w:rPr>
        <w:sectPr w:rsidR="00552B55" w:rsidSect="00B74650">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C4D6F" w:rsidRPr="00552B55" w:rsidTr="003C4D6F">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b) -  Chi tiết vốn đầu tư của chủ sở hữu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Tr="003C4D6F">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góp</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61.080.780.000</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61.080.780.000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của Nhà nước</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26.794.330.000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26.794.330.000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của cổ đông, Người lao động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34.286.450.000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34.286.450.000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Thặng dư vốn cổ phần</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989.164.000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989.164.000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Cổ phiếu quỹ (*)</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-23.190.000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-23.190.000</w:t>
            </w:r>
          </w:p>
        </w:tc>
      </w:tr>
      <w:tr w:rsidR="003C4D6F" w:rsidRPr="00552B55" w:rsidTr="006C7BA6">
        <w:trPr>
          <w:trHeight w:val="756"/>
        </w:trPr>
        <w:tc>
          <w:tcPr>
            <w:tcW w:w="5000" w:type="pct"/>
            <w:gridSpan w:val="3"/>
            <w:tcBorders>
              <w:top w:val="single" w:sz="2" w:space="0" w:color="000000"/>
              <w:bottom w:val="single" w:sz="2" w:space="0" w:color="000000"/>
            </w:tcBorders>
          </w:tcPr>
          <w:p w:rsidR="006C7BA6"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 xml:space="preserve"> </w:t>
            </w:r>
          </w:p>
          <w:p w:rsidR="003C4D6F" w:rsidRPr="00552B55" w:rsidRDefault="003C4D6F" w:rsidP="00552B55">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 Các giao dịch về vốn với chủ sở hữu và phân phối cổ tức, lợi nhuận.</w:t>
            </w: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đầu tư của chủ sở hữu</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đầu năm</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tăng trong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giảm trong kỳ </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cuối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lợi nhuận được chia</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d)- Cổ tức</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552B55">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KỲ NÀY</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KỲ </w:t>
            </w:r>
            <w:r w:rsidR="00552B55">
              <w:rPr>
                <w:rFonts w:ascii="Times New Roman" w:hAnsi="Times New Roman" w:cs="Times New Roman"/>
                <w:b/>
                <w:bCs/>
                <w:color w:val="000000"/>
                <w:sz w:val="20"/>
                <w:szCs w:val="20"/>
              </w:rPr>
              <w:t>TRƯỚC</w:t>
            </w:r>
          </w:p>
        </w:tc>
      </w:tr>
      <w:tr w:rsidR="00552B55" w:rsidRPr="00552B55" w:rsidTr="00552B55">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sau ngày kết thúc</w:t>
            </w:r>
            <w:r w:rsidR="00053582">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năm:</w:t>
            </w:r>
          </w:p>
        </w:tc>
        <w:tc>
          <w:tcPr>
            <w:tcW w:w="1018"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single"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r>
      <w:tr w:rsidR="00552B55" w:rsidRPr="00552B55" w:rsidTr="00552B55">
        <w:trPr>
          <w:trHeight w:hRule="exact" w:val="340"/>
        </w:trPr>
        <w:tc>
          <w:tcPr>
            <w:tcW w:w="3029"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cổ phiếu ưu đãi luỹ kế</w:t>
            </w:r>
            <w:r>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chưa  ghi nhận</w:t>
            </w:r>
          </w:p>
        </w:tc>
        <w:tc>
          <w:tcPr>
            <w:tcW w:w="1018"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đ) - Cổ phiếu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đăng ký phát hành</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đã bán ra công chúng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được mua lại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đang lưu hành</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val="360"/>
        </w:trPr>
        <w:tc>
          <w:tcPr>
            <w:tcW w:w="5000" w:type="pct"/>
            <w:gridSpan w:val="3"/>
            <w:tcBorders>
              <w:top w:val="single" w:sz="6" w:space="0" w:color="auto"/>
            </w:tcBorders>
          </w:tcPr>
          <w:p w:rsidR="00FA445E" w:rsidRPr="00552B55" w:rsidRDefault="00FA445E" w:rsidP="00FA445E">
            <w:pPr>
              <w:autoSpaceDE w:val="0"/>
              <w:autoSpaceDN w:val="0"/>
              <w:adjustRightInd w:val="0"/>
              <w:spacing w:before="120" w:after="0" w:line="240" w:lineRule="auto"/>
              <w:jc w:val="left"/>
              <w:rPr>
                <w:rFonts w:ascii="Times New Roman" w:hAnsi="Times New Roman" w:cs="Times New Roman"/>
                <w:color w:val="000000"/>
                <w:sz w:val="28"/>
                <w:szCs w:val="28"/>
              </w:rPr>
            </w:pPr>
            <w:r w:rsidRPr="00552B55">
              <w:rPr>
                <w:rFonts w:ascii="Times New Roman" w:hAnsi="Times New Roman" w:cs="Times New Roman"/>
                <w:b/>
                <w:bCs/>
                <w:i/>
                <w:iCs/>
                <w:color w:val="000000"/>
                <w:sz w:val="28"/>
                <w:szCs w:val="28"/>
              </w:rPr>
              <w:t xml:space="preserve"> * Mệnh giá cổ phiếu đang lưu hành: 10.000đ </w:t>
            </w:r>
          </w:p>
        </w:tc>
      </w:tr>
      <w:tr w:rsidR="00FA445E" w:rsidRPr="00552B55" w:rsidTr="00FA445E">
        <w:trPr>
          <w:trHeight w:val="360"/>
        </w:trPr>
        <w:tc>
          <w:tcPr>
            <w:tcW w:w="5000" w:type="pct"/>
            <w:gridSpan w:val="3"/>
          </w:tcPr>
          <w:p w:rsidR="00FA445E" w:rsidRPr="00552B55" w:rsidRDefault="00FA445E" w:rsidP="006C7BA6">
            <w:pPr>
              <w:autoSpaceDE w:val="0"/>
              <w:autoSpaceDN w:val="0"/>
              <w:adjustRightInd w:val="0"/>
              <w:spacing w:before="120" w:after="0" w:line="240" w:lineRule="auto"/>
              <w:jc w:val="left"/>
              <w:rPr>
                <w:rFonts w:ascii="Times New Roman" w:hAnsi="Times New Roman" w:cs="Times New Roman"/>
                <w:b/>
                <w:bCs/>
                <w:i/>
                <w:iCs/>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e ) - Các quỹ của doanh nghiệp</w:t>
            </w:r>
          </w:p>
        </w:tc>
        <w:tc>
          <w:tcPr>
            <w:tcW w:w="1018"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r>
      <w:tr w:rsidR="00FA445E" w:rsidRPr="00552B55" w:rsidTr="00FA445E">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FA445E" w:rsidRPr="00552B55" w:rsidRDefault="00FA445E"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9B00A8" w:rsidRPr="00552B55" w:rsidTr="00B95C9E">
        <w:trPr>
          <w:trHeight w:val="454"/>
        </w:trPr>
        <w:tc>
          <w:tcPr>
            <w:tcW w:w="3029" w:type="pct"/>
            <w:tcBorders>
              <w:top w:val="single" w:sz="6" w:space="0" w:color="auto"/>
              <w:left w:val="single" w:sz="2" w:space="0" w:color="000000"/>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đầu tư phát triển</w:t>
            </w:r>
          </w:p>
        </w:tc>
        <w:tc>
          <w:tcPr>
            <w:tcW w:w="1018" w:type="pct"/>
            <w:tcBorders>
              <w:top w:val="single" w:sz="6" w:space="0" w:color="auto"/>
              <w:left w:val="single" w:sz="6" w:space="0" w:color="auto"/>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6.372.957.934</w:t>
            </w:r>
          </w:p>
        </w:tc>
        <w:tc>
          <w:tcPr>
            <w:tcW w:w="953" w:type="pct"/>
            <w:tcBorders>
              <w:top w:val="single" w:sz="6" w:space="0" w:color="auto"/>
              <w:left w:val="single" w:sz="6" w:space="0" w:color="auto"/>
              <w:bottom w:val="dotted" w:sz="6" w:space="0" w:color="auto"/>
              <w:right w:val="single" w:sz="6" w:space="0" w:color="auto"/>
            </w:tcBorders>
            <w:vAlign w:val="center"/>
          </w:tcPr>
          <w:p w:rsidR="009B00A8" w:rsidRPr="00552B55" w:rsidRDefault="009B00A8" w:rsidP="00352C3D">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6.172.721.739</w:t>
            </w:r>
          </w:p>
        </w:tc>
      </w:tr>
      <w:tr w:rsidR="009B00A8" w:rsidRPr="00552B55" w:rsidTr="00B95C9E">
        <w:trPr>
          <w:trHeight w:val="397"/>
        </w:trPr>
        <w:tc>
          <w:tcPr>
            <w:tcW w:w="3029" w:type="pct"/>
            <w:tcBorders>
              <w:top w:val="dotted" w:sz="6" w:space="0" w:color="auto"/>
              <w:left w:val="single" w:sz="2" w:space="0" w:color="000000"/>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dự phòng tài chính</w:t>
            </w:r>
          </w:p>
        </w:tc>
        <w:tc>
          <w:tcPr>
            <w:tcW w:w="1018" w:type="pct"/>
            <w:tcBorders>
              <w:top w:val="dotted" w:sz="6" w:space="0" w:color="auto"/>
              <w:left w:val="single" w:sz="6" w:space="0" w:color="auto"/>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3.173.114.305</w:t>
            </w:r>
          </w:p>
        </w:tc>
        <w:tc>
          <w:tcPr>
            <w:tcW w:w="953" w:type="pct"/>
            <w:tcBorders>
              <w:top w:val="dotted" w:sz="6" w:space="0" w:color="auto"/>
              <w:left w:val="single" w:sz="6" w:space="0" w:color="auto"/>
              <w:bottom w:val="dotted" w:sz="6" w:space="0" w:color="auto"/>
              <w:right w:val="single" w:sz="6" w:space="0" w:color="auto"/>
            </w:tcBorders>
            <w:vAlign w:val="center"/>
          </w:tcPr>
          <w:p w:rsidR="009B00A8" w:rsidRPr="00552B55" w:rsidRDefault="009B00A8" w:rsidP="00352C3D">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2.972.878.110</w:t>
            </w:r>
          </w:p>
        </w:tc>
      </w:tr>
      <w:tr w:rsidR="003C4D6F" w:rsidRPr="00552B55" w:rsidTr="00B95C9E">
        <w:trPr>
          <w:trHeight w:val="397"/>
        </w:trPr>
        <w:tc>
          <w:tcPr>
            <w:tcW w:w="3029" w:type="pct"/>
            <w:tcBorders>
              <w:top w:val="dotted" w:sz="6" w:space="0" w:color="auto"/>
              <w:left w:val="single" w:sz="2" w:space="0" w:color="000000"/>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khác thuộc vốn chủ sở hữu</w:t>
            </w:r>
          </w:p>
        </w:tc>
        <w:tc>
          <w:tcPr>
            <w:tcW w:w="1018"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FA445E" w:rsidTr="006C7BA6">
        <w:trPr>
          <w:trHeight w:val="442"/>
        </w:trPr>
        <w:tc>
          <w:tcPr>
            <w:tcW w:w="5000" w:type="pct"/>
            <w:gridSpan w:val="3"/>
            <w:tcBorders>
              <w:top w:val="single" w:sz="2" w:space="0" w:color="000000"/>
            </w:tcBorders>
          </w:tcPr>
          <w:p w:rsidR="003C4D6F" w:rsidRPr="00FA445E" w:rsidRDefault="003C4D6F" w:rsidP="006C7BA6">
            <w:pPr>
              <w:autoSpaceDE w:val="0"/>
              <w:autoSpaceDN w:val="0"/>
              <w:adjustRightInd w:val="0"/>
              <w:spacing w:before="120" w:after="0" w:line="240" w:lineRule="auto"/>
              <w:jc w:val="left"/>
              <w:rPr>
                <w:rFonts w:ascii="Times New Roman" w:hAnsi="Times New Roman" w:cs="Times New Roman"/>
                <w:bCs/>
                <w:i/>
                <w:iCs/>
                <w:color w:val="000000"/>
                <w:sz w:val="28"/>
                <w:szCs w:val="28"/>
              </w:rPr>
            </w:pPr>
            <w:r w:rsidRPr="00FA445E">
              <w:rPr>
                <w:rFonts w:ascii="Times New Roman" w:hAnsi="Times New Roman" w:cs="Times New Roman"/>
                <w:bCs/>
                <w:i/>
                <w:iCs/>
                <w:color w:val="000000"/>
                <w:sz w:val="28"/>
                <w:szCs w:val="28"/>
              </w:rPr>
              <w:t xml:space="preserve"> * Mục đích trích lập và sử dụng các quỹ của doanh nghiệp theo quy định của Bộ tài chính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971" w:type="pct"/>
            <w:gridSpan w:val="2"/>
          </w:tcPr>
          <w:p w:rsidR="003971DA" w:rsidRPr="00552B55" w:rsidRDefault="003971DA">
            <w:pPr>
              <w:autoSpaceDE w:val="0"/>
              <w:autoSpaceDN w:val="0"/>
              <w:adjustRightInd w:val="0"/>
              <w:spacing w:after="0" w:line="240" w:lineRule="auto"/>
              <w:jc w:val="center"/>
              <w:rPr>
                <w:rFonts w:ascii="Times New Roman" w:hAnsi="Times New Roman" w:cs="Times New Roman"/>
                <w:color w:val="000000"/>
                <w:sz w:val="28"/>
                <w:szCs w:val="28"/>
              </w:rPr>
            </w:pPr>
          </w:p>
          <w:p w:rsidR="003C4D6F" w:rsidRPr="00552B55" w:rsidRDefault="003C4D6F" w:rsidP="009B00A8">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Ngày</w:t>
            </w:r>
            <w:r w:rsidR="006402F4" w:rsidRPr="00552B55">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2</w:t>
            </w:r>
            <w:r w:rsidR="00364836" w:rsidRPr="00552B55">
              <w:rPr>
                <w:rFonts w:ascii="Times New Roman" w:hAnsi="Times New Roman" w:cs="Times New Roman"/>
                <w:color w:val="000000"/>
                <w:sz w:val="28"/>
                <w:szCs w:val="28"/>
              </w:rPr>
              <w:t>5</w:t>
            </w:r>
            <w:r w:rsidRPr="00552B55">
              <w:rPr>
                <w:rFonts w:ascii="Times New Roman" w:hAnsi="Times New Roman" w:cs="Times New Roman"/>
                <w:color w:val="000000"/>
                <w:sz w:val="28"/>
                <w:szCs w:val="28"/>
              </w:rPr>
              <w:t xml:space="preserve">  tháng </w:t>
            </w:r>
            <w:r w:rsidR="00364836" w:rsidRPr="00552B55">
              <w:rPr>
                <w:rFonts w:ascii="Times New Roman" w:hAnsi="Times New Roman" w:cs="Times New Roman"/>
                <w:color w:val="000000"/>
                <w:sz w:val="28"/>
                <w:szCs w:val="28"/>
              </w:rPr>
              <w:t>0</w:t>
            </w:r>
            <w:r w:rsidR="009B00A8">
              <w:rPr>
                <w:rFonts w:ascii="Times New Roman" w:hAnsi="Times New Roman" w:cs="Times New Roman"/>
                <w:color w:val="000000"/>
                <w:sz w:val="28"/>
                <w:szCs w:val="28"/>
              </w:rPr>
              <w:t>7</w:t>
            </w:r>
            <w:r w:rsidRPr="00552B55">
              <w:rPr>
                <w:rFonts w:ascii="Times New Roman" w:hAnsi="Times New Roman" w:cs="Times New Roman"/>
                <w:color w:val="000000"/>
                <w:sz w:val="28"/>
                <w:szCs w:val="28"/>
              </w:rPr>
              <w:t xml:space="preserve"> năm 201</w:t>
            </w:r>
            <w:r w:rsidR="00364836" w:rsidRPr="00552B55">
              <w:rPr>
                <w:rFonts w:ascii="Times New Roman" w:hAnsi="Times New Roman" w:cs="Times New Roman"/>
                <w:color w:val="000000"/>
                <w:sz w:val="28"/>
                <w:szCs w:val="28"/>
              </w:rPr>
              <w:t>3</w:t>
            </w:r>
          </w:p>
        </w:tc>
      </w:tr>
      <w:tr w:rsidR="003C4D6F" w:rsidRPr="00DB1644" w:rsidTr="006C7BA6">
        <w:trPr>
          <w:trHeight w:val="384"/>
        </w:trPr>
        <w:tc>
          <w:tcPr>
            <w:tcW w:w="3029" w:type="pct"/>
          </w:tcPr>
          <w:p w:rsidR="003C4D6F" w:rsidRPr="00DB1644" w:rsidRDefault="003C4D6F" w:rsidP="00186A29">
            <w:pPr>
              <w:autoSpaceDE w:val="0"/>
              <w:autoSpaceDN w:val="0"/>
              <w:adjustRightInd w:val="0"/>
              <w:spacing w:after="0" w:line="240" w:lineRule="auto"/>
              <w:jc w:val="left"/>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 xml:space="preserve">KẾ TOÁN LẬP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KẾ TOÁN TRƯỞNG</w:t>
            </w:r>
          </w:p>
        </w:tc>
        <w:tc>
          <w:tcPr>
            <w:tcW w:w="1971" w:type="pct"/>
            <w:gridSpan w:val="2"/>
          </w:tcPr>
          <w:p w:rsidR="003C4D6F" w:rsidRPr="00DB1644" w:rsidRDefault="003C4D6F" w:rsidP="00186A29">
            <w:pPr>
              <w:autoSpaceDE w:val="0"/>
              <w:autoSpaceDN w:val="0"/>
              <w:adjustRightInd w:val="0"/>
              <w:spacing w:after="0" w:line="240" w:lineRule="auto"/>
              <w:jc w:val="center"/>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TỔNG GIÁM ĐỐC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p>
        </w:tc>
        <w:tc>
          <w:tcPr>
            <w:tcW w:w="1971" w:type="pct"/>
            <w:gridSpan w:val="2"/>
          </w:tcPr>
          <w:p w:rsidR="003C4D6F" w:rsidRPr="00552B55" w:rsidRDefault="003C4D6F">
            <w:pPr>
              <w:autoSpaceDE w:val="0"/>
              <w:autoSpaceDN w:val="0"/>
              <w:adjustRightInd w:val="0"/>
              <w:spacing w:after="0" w:line="240" w:lineRule="auto"/>
              <w:jc w:val="center"/>
              <w:rPr>
                <w:rFonts w:ascii="Times New Roman" w:hAnsi="Times New Roman" w:cs="Times New Roman"/>
                <w:bCs/>
                <w:color w:val="000000"/>
                <w:sz w:val="28"/>
                <w:szCs w:val="28"/>
              </w:rPr>
            </w:pPr>
          </w:p>
        </w:tc>
      </w:tr>
    </w:tbl>
    <w:p w:rsidR="006C7BA6" w:rsidRDefault="006C7BA6" w:rsidP="00301160">
      <w:pPr>
        <w:spacing w:line="288" w:lineRule="auto"/>
        <w:rPr>
          <w:rFonts w:ascii="Times New Roman" w:hAnsi="Times New Roman" w:cs="Times New Roman"/>
          <w:szCs w:val="28"/>
        </w:rPr>
      </w:pPr>
    </w:p>
    <w:p w:rsidR="00FA445E" w:rsidRDefault="00FA445E">
      <w:pPr>
        <w:rPr>
          <w:rFonts w:ascii="Times New Roman" w:hAnsi="Times New Roman" w:cs="Times New Roman"/>
          <w:szCs w:val="28"/>
        </w:rPr>
      </w:pPr>
      <w:r>
        <w:rPr>
          <w:rFonts w:ascii="Times New Roman" w:hAnsi="Times New Roman" w:cs="Times New Roman"/>
          <w:szCs w:val="28"/>
        </w:rPr>
        <w:br w:type="page"/>
      </w:r>
    </w:p>
    <w:p w:rsidR="00FA445E" w:rsidRDefault="00FA445E">
      <w:pPr>
        <w:rPr>
          <w:rFonts w:ascii="Times New Roman" w:hAnsi="Times New Roman" w:cs="Times New Roman"/>
          <w:szCs w:val="28"/>
        </w:rPr>
        <w:sectPr w:rsidR="00FA445E" w:rsidSect="00552B55">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7855"/>
        <w:gridCol w:w="1686"/>
        <w:gridCol w:w="1700"/>
        <w:gridCol w:w="1700"/>
        <w:gridCol w:w="1691"/>
      </w:tblGrid>
      <w:tr w:rsidR="00FA445E" w:rsidRPr="00FA445E" w:rsidTr="003447AA">
        <w:trPr>
          <w:trHeight w:val="298"/>
        </w:trPr>
        <w:tc>
          <w:tcPr>
            <w:tcW w:w="2684"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sidRPr="00FA445E">
              <w:rPr>
                <w:rFonts w:ascii="Times New Roman" w:hAnsi="Times New Roman" w:cs="Times New Roman"/>
                <w:color w:val="000000"/>
                <w:sz w:val="20"/>
                <w:szCs w:val="20"/>
              </w:rPr>
              <w:lastRenderedPageBreak/>
              <w:t xml:space="preserve">         CÔNG TY CỔ PHẦN CÔNG TRÌNH 6</w:t>
            </w: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Mẫu số B 09-DN</w:t>
            </w:r>
          </w:p>
        </w:tc>
      </w:tr>
      <w:tr w:rsidR="00FA445E" w:rsidRPr="00FA445E" w:rsidTr="003447AA">
        <w:trPr>
          <w:trHeight w:val="298"/>
        </w:trPr>
        <w:tc>
          <w:tcPr>
            <w:tcW w:w="2684"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445E">
              <w:rPr>
                <w:rFonts w:ascii="Times New Roman" w:hAnsi="Times New Roman" w:cs="Times New Roman"/>
                <w:color w:val="000000"/>
                <w:sz w:val="20"/>
                <w:szCs w:val="20"/>
              </w:rPr>
              <w:t>TỔ 36-</w:t>
            </w:r>
            <w:r w:rsidRPr="00FA445E">
              <w:rPr>
                <w:rFonts w:ascii="Times New Roman" w:hAnsi="Times New Roman" w:cs="Times New Roman"/>
                <w:color w:val="000000"/>
                <w:sz w:val="20"/>
                <w:szCs w:val="20"/>
                <w:u w:val="single"/>
              </w:rPr>
              <w:t>THỊ TRẤN ĐÔNG ANH-</w:t>
            </w:r>
            <w:r w:rsidRPr="00FA445E">
              <w:rPr>
                <w:rFonts w:ascii="Times New Roman" w:hAnsi="Times New Roman" w:cs="Times New Roman"/>
                <w:color w:val="000000"/>
                <w:sz w:val="20"/>
                <w:szCs w:val="20"/>
              </w:rPr>
              <w:t xml:space="preserve"> HÀ NỘI</w:t>
            </w: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(Ban hành theo QĐ số 15/2006/QĐ-BTC</w:t>
            </w:r>
          </w:p>
        </w:tc>
      </w:tr>
      <w:tr w:rsidR="00FA445E" w:rsidRPr="00FA445E" w:rsidTr="003447AA">
        <w:trPr>
          <w:trHeight w:val="284"/>
        </w:trPr>
        <w:tc>
          <w:tcPr>
            <w:tcW w:w="2684"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Ng</w:t>
            </w:r>
            <w:r w:rsidRPr="00FA445E">
              <w:rPr>
                <w:rFonts w:ascii="Times New Roman" w:hAnsi="Times New Roman" w:cs="Times New Roman"/>
                <w:color w:val="000000"/>
                <w:sz w:val="20"/>
                <w:szCs w:val="20"/>
                <w:u w:val="single"/>
              </w:rPr>
              <w:t>ày 20/03/2006 của Bộ trưởng</w:t>
            </w:r>
            <w:r w:rsidRPr="00FA445E">
              <w:rPr>
                <w:rFonts w:ascii="Times New Roman" w:hAnsi="Times New Roman" w:cs="Times New Roman"/>
                <w:color w:val="000000"/>
                <w:sz w:val="20"/>
                <w:szCs w:val="20"/>
              </w:rPr>
              <w:t xml:space="preserve"> BTC</w:t>
            </w:r>
          </w:p>
        </w:tc>
      </w:tr>
      <w:tr w:rsidR="00FA445E" w:rsidRPr="00FA445E" w:rsidTr="003447AA">
        <w:trPr>
          <w:trHeight w:val="980"/>
        </w:trPr>
        <w:tc>
          <w:tcPr>
            <w:tcW w:w="5000" w:type="pct"/>
            <w:gridSpan w:val="5"/>
            <w:vAlign w:val="center"/>
          </w:tcPr>
          <w:p w:rsidR="00BF08A1" w:rsidRDefault="00FA445E" w:rsidP="00BF08A1">
            <w:pPr>
              <w:autoSpaceDE w:val="0"/>
              <w:autoSpaceDN w:val="0"/>
              <w:adjustRightInd w:val="0"/>
              <w:spacing w:before="60" w:after="60" w:line="240" w:lineRule="auto"/>
              <w:jc w:val="left"/>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 xml:space="preserve">VI - THÔNG TIN BỔ SUNG CHO CÁC KHOẢN MỤC TRÌNH BÀY TRONG BÁO CÁO KẾT QUẢ </w:t>
            </w:r>
            <w:r>
              <w:rPr>
                <w:rFonts w:ascii="Times New Roman" w:hAnsi="Times New Roman" w:cs="Times New Roman"/>
                <w:b/>
                <w:bCs/>
                <w:color w:val="000000"/>
                <w:sz w:val="28"/>
                <w:szCs w:val="28"/>
              </w:rPr>
              <w:t xml:space="preserve"> </w:t>
            </w:r>
            <w:r w:rsidRPr="00FA445E">
              <w:rPr>
                <w:rFonts w:ascii="Times New Roman" w:hAnsi="Times New Roman" w:cs="Times New Roman"/>
                <w:b/>
                <w:bCs/>
                <w:color w:val="000000"/>
                <w:sz w:val="28"/>
                <w:szCs w:val="28"/>
              </w:rPr>
              <w:t xml:space="preserve">HOẠT ĐỘNG </w:t>
            </w:r>
          </w:p>
          <w:p w:rsidR="00FA445E" w:rsidRPr="00FA445E" w:rsidRDefault="00BF08A1" w:rsidP="00BF08A1">
            <w:pPr>
              <w:autoSpaceDE w:val="0"/>
              <w:autoSpaceDN w:val="0"/>
              <w:adjustRightInd w:val="0"/>
              <w:spacing w:before="60" w:after="6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KINH DOANH CỦA CÔNG TY MẸ QUÝ</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w:t>
            </w:r>
            <w:r w:rsidR="00123995">
              <w:rPr>
                <w:rFonts w:ascii="Times New Roman" w:hAnsi="Times New Roman" w:cs="Times New Roman"/>
                <w:b/>
                <w:bCs/>
                <w:color w:val="000000"/>
                <w:sz w:val="28"/>
                <w:szCs w:val="28"/>
              </w:rPr>
              <w:t>I</w:t>
            </w:r>
            <w:r w:rsidR="00FA445E" w:rsidRPr="00FA445E">
              <w:rPr>
                <w:rFonts w:ascii="Times New Roman" w:hAnsi="Times New Roman" w:cs="Times New Roman"/>
                <w:b/>
                <w:bCs/>
                <w:color w:val="000000"/>
                <w:sz w:val="28"/>
                <w:szCs w:val="28"/>
              </w:rPr>
              <w:t>I</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NĂM  2013</w:t>
            </w:r>
          </w:p>
        </w:tc>
      </w:tr>
      <w:tr w:rsidR="003447AA" w:rsidRPr="00FA445E" w:rsidTr="003447AA">
        <w:trPr>
          <w:trHeight w:hRule="exact" w:val="397"/>
        </w:trPr>
        <w:tc>
          <w:tcPr>
            <w:tcW w:w="2684" w:type="pct"/>
            <w:vMerge w:val="restart"/>
            <w:tcBorders>
              <w:top w:val="single" w:sz="2" w:space="0" w:color="000000"/>
              <w:left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CHỈ TIÊU</w:t>
            </w:r>
          </w:p>
        </w:tc>
        <w:tc>
          <w:tcPr>
            <w:tcW w:w="1157"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 xml:space="preserve">QUÝ </w:t>
            </w:r>
            <w:r w:rsidR="00186A29">
              <w:rPr>
                <w:rFonts w:ascii="Times New Roman" w:hAnsi="Times New Roman" w:cs="Times New Roman"/>
                <w:color w:val="000000"/>
              </w:rPr>
              <w:t>I</w:t>
            </w:r>
            <w:r w:rsidRPr="00FA445E">
              <w:rPr>
                <w:rFonts w:ascii="Times New Roman" w:hAnsi="Times New Roman" w:cs="Times New Roman"/>
                <w:color w:val="000000"/>
              </w:rPr>
              <w:t>I NĂM  2013</w:t>
            </w:r>
          </w:p>
        </w:tc>
        <w:tc>
          <w:tcPr>
            <w:tcW w:w="1159"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LUỸ KẾ TỪ ĐẦU NĂM</w:t>
            </w:r>
          </w:p>
        </w:tc>
      </w:tr>
      <w:tr w:rsidR="003447AA" w:rsidRPr="00FA445E" w:rsidTr="00BF08A1">
        <w:trPr>
          <w:trHeight w:hRule="exact" w:val="340"/>
        </w:trPr>
        <w:tc>
          <w:tcPr>
            <w:tcW w:w="2684" w:type="pct"/>
            <w:vMerge/>
            <w:tcBorders>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76"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581"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c>
          <w:tcPr>
            <w:tcW w:w="581"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578"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r>
      <w:tr w:rsidR="00FA445E" w:rsidRPr="00BF08A1" w:rsidTr="00BF08A1">
        <w:trPr>
          <w:trHeight w:val="227"/>
        </w:trPr>
        <w:tc>
          <w:tcPr>
            <w:tcW w:w="2684"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1</w:t>
            </w:r>
          </w:p>
        </w:tc>
        <w:tc>
          <w:tcPr>
            <w:tcW w:w="576"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2</w:t>
            </w:r>
          </w:p>
        </w:tc>
        <w:tc>
          <w:tcPr>
            <w:tcW w:w="581"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3</w:t>
            </w:r>
          </w:p>
        </w:tc>
        <w:tc>
          <w:tcPr>
            <w:tcW w:w="581"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4</w:t>
            </w:r>
          </w:p>
        </w:tc>
        <w:tc>
          <w:tcPr>
            <w:tcW w:w="578"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5</w:t>
            </w:r>
          </w:p>
        </w:tc>
      </w:tr>
      <w:tr w:rsidR="00123995" w:rsidRPr="00FA445E" w:rsidTr="00123995">
        <w:trPr>
          <w:trHeight w:hRule="exact" w:val="397"/>
        </w:trPr>
        <w:tc>
          <w:tcPr>
            <w:tcW w:w="2684" w:type="pct"/>
            <w:tcBorders>
              <w:top w:val="single"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25.Tổng doanh thu bán hàng và cung cấp dịch vụ (01)</w:t>
            </w:r>
          </w:p>
        </w:tc>
        <w:tc>
          <w:tcPr>
            <w:tcW w:w="576"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24.648.623.003</w:t>
            </w:r>
          </w:p>
        </w:tc>
        <w:tc>
          <w:tcPr>
            <w:tcW w:w="581"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60.354.875.116</w:t>
            </w:r>
          </w:p>
        </w:tc>
        <w:tc>
          <w:tcPr>
            <w:tcW w:w="581"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42.648.942.578</w:t>
            </w:r>
          </w:p>
        </w:tc>
        <w:tc>
          <w:tcPr>
            <w:tcW w:w="578"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67.385.348.440</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Trong đó:</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bán hàng + khác</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7.669.797.143</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6.937.240.498</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8.065.278.143</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11.337.795.660</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cung cấp dịch vụ </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153.191.819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262.021.000</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174.706.819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468.921.000</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hợp đồng xây dựng( đối với doanh nghiệp có hoạt động xây lắp)</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16.825.634.041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53.155.613.618</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34.408.957.616</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55.578.631.780</w:t>
            </w: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của hợp đồng xây dựng được ghi nhận trong kỳ</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doanh thu luỹ kế của </w:t>
            </w:r>
            <w:r>
              <w:rPr>
                <w:rFonts w:ascii="Times New Roman" w:hAnsi="Times New Roman" w:cs="Times New Roman"/>
                <w:color w:val="000000"/>
                <w:sz w:val="24"/>
                <w:szCs w:val="24"/>
              </w:rPr>
              <w:t>HĐXD</w:t>
            </w:r>
            <w:r w:rsidRPr="00FA445E">
              <w:rPr>
                <w:rFonts w:ascii="Times New Roman" w:hAnsi="Times New Roman" w:cs="Times New Roman"/>
                <w:color w:val="000000"/>
                <w:sz w:val="24"/>
                <w:szCs w:val="24"/>
              </w:rPr>
              <w:t xml:space="preserve"> được ghi nhận đến thời điểm lập </w:t>
            </w:r>
            <w:r>
              <w:rPr>
                <w:rFonts w:ascii="Times New Roman" w:hAnsi="Times New Roman" w:cs="Times New Roman"/>
                <w:color w:val="000000"/>
                <w:sz w:val="24"/>
                <w:szCs w:val="24"/>
              </w:rPr>
              <w:t>BCTC</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26. Các khoản giảm trừ doanh thu (Mã số 02)</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thương mại</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Giảm giá hàng bán </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Hàng bán bị trả lại</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tiêu thụ đặc biệt</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Xuất khẩu</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27. Doanh thu thuần về bán hàng và cung cấp dịch vụ (Mã số 10)</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24.648.623.003</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60.354.875.116</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42.648.942.578</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67.385.348.440</w:t>
            </w: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Trong đó : Doanh thu thuần trao đổi sản phẩm, hàng hoá </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Doanh thu thuần trao đổi dịch vụ</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28. Giá vốn hàng bán (Mã số 11)</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22.611.181.963</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56.546.343.321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40.130.642.419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62.685.387.937</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hàng hoá đã bán + Khác</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978.558.649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3.420.072.036</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1.013.274.747</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4.104.930.754</w:t>
            </w:r>
          </w:p>
        </w:tc>
      </w:tr>
      <w:tr w:rsidR="00123995" w:rsidRPr="00FA445E" w:rsidTr="00123995">
        <w:trPr>
          <w:trHeight w:hRule="exact" w:val="323"/>
        </w:trPr>
        <w:tc>
          <w:tcPr>
            <w:tcW w:w="2684" w:type="pct"/>
            <w:tcBorders>
              <w:top w:val="dotted" w:sz="6" w:space="0" w:color="auto"/>
              <w:left w:val="single" w:sz="6" w:space="0" w:color="auto"/>
              <w:bottom w:val="single"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thành phẩm đã bán</w:t>
            </w:r>
          </w:p>
        </w:tc>
        <w:tc>
          <w:tcPr>
            <w:tcW w:w="576" w:type="pct"/>
            <w:tcBorders>
              <w:top w:val="dotted" w:sz="6" w:space="0" w:color="auto"/>
              <w:left w:val="single" w:sz="6" w:space="0" w:color="auto"/>
              <w:bottom w:val="single"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5.971.814.711</w:t>
            </w:r>
          </w:p>
        </w:tc>
        <w:tc>
          <w:tcPr>
            <w:tcW w:w="581" w:type="pct"/>
            <w:tcBorders>
              <w:top w:val="dotted" w:sz="6" w:space="0" w:color="auto"/>
              <w:left w:val="single" w:sz="6" w:space="0" w:color="auto"/>
              <w:bottom w:val="single"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2.909.360.937</w:t>
            </w:r>
          </w:p>
        </w:tc>
        <w:tc>
          <w:tcPr>
            <w:tcW w:w="581" w:type="pct"/>
            <w:tcBorders>
              <w:top w:val="dotted" w:sz="6" w:space="0" w:color="auto"/>
              <w:left w:val="single" w:sz="6" w:space="0" w:color="auto"/>
              <w:bottom w:val="single"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6.314.579.613</w:t>
            </w:r>
          </w:p>
        </w:tc>
        <w:tc>
          <w:tcPr>
            <w:tcW w:w="578" w:type="pct"/>
            <w:tcBorders>
              <w:top w:val="dotted" w:sz="6" w:space="0" w:color="auto"/>
              <w:left w:val="single" w:sz="6" w:space="0" w:color="auto"/>
              <w:bottom w:val="single"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5.795.941.197</w:t>
            </w:r>
          </w:p>
        </w:tc>
      </w:tr>
      <w:tr w:rsidR="00123995" w:rsidRPr="00FA445E" w:rsidTr="00123995">
        <w:trPr>
          <w:trHeight w:hRule="exact" w:val="323"/>
        </w:trPr>
        <w:tc>
          <w:tcPr>
            <w:tcW w:w="2684" w:type="pct"/>
            <w:tcBorders>
              <w:top w:val="single"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lastRenderedPageBreak/>
              <w:t xml:space="preserve"> - Giá vốn hoạt động xây lắp</w:t>
            </w:r>
          </w:p>
        </w:tc>
        <w:tc>
          <w:tcPr>
            <w:tcW w:w="576"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15.623.605.386</w:t>
            </w:r>
          </w:p>
        </w:tc>
        <w:tc>
          <w:tcPr>
            <w:tcW w:w="581"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49.973.723.779</w:t>
            </w:r>
          </w:p>
        </w:tc>
        <w:tc>
          <w:tcPr>
            <w:tcW w:w="581"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32.744.069.842</w:t>
            </w:r>
          </w:p>
        </w:tc>
        <w:tc>
          <w:tcPr>
            <w:tcW w:w="578" w:type="pct"/>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52.335.149.294</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dịch vụ đã cung cấp</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37.203.217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243.186.569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58.718.217</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449.366.692</w:t>
            </w: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trị còn lại, chi phí nhượng bán, thanh lý của BĐS đầu tư</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kinh doanh bất động sản đầu tư</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Hao hụt, mất mát hàng tồn kho</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Các khoản chi phí vượt mức bình thường</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hàng tồn kho</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29 - Doanh thu hoạt động tài chính ( Mã số 21)</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54.092.101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667.471.157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91.561.744</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956.230.989</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gửi, tiền cho vay</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54.092.101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667.471.157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91.561.744</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943.444.989</w:t>
            </w: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đầu tư trái phiếu, kỳ phiếu, tín phiếu</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Cổ tức, lợi nhuận được chia</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ngoại tệ</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đã thực hiện </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chưa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hàng trả chậm</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hoạt động tài chính khác</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r w:rsidRPr="00FA445E">
              <w:rPr>
                <w:rFonts w:ascii="Times New Roman" w:hAnsi="Times New Roman" w:cs="Times New Roman"/>
                <w:color w:val="000000"/>
                <w:sz w:val="24"/>
                <w:szCs w:val="24"/>
              </w:rPr>
              <w:t>12.786.000</w:t>
            </w:r>
          </w:p>
        </w:tc>
      </w:tr>
      <w:tr w:rsidR="00123995"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30 - Chi phí tài chính (Mã số 22)</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1.050.876.598</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2.034.952.335</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2.795.115.967</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4.438.290.131</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vay</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1.019.948.095</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2.034.952.335</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2.764.187.464</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4.370.264.045</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thanh toán, lãi bán hàng trả chậm</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do thanh lý các khoản đầu tư ngắn hạn, dài hạn</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bán ngoại tệ</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đã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68.026.086</w:t>
            </w: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chưa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các khoản đầu tư ngắn hạn, dài hạn</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tài chính khác</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30.928.503</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30.928.503</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31- Chi phí thuế thu nhập doanh nghiệp hiện hành</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FA445E" w:rsidRPr="00FA445E" w:rsidTr="00123995">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thu nhập doanh nghiệp tính trên thu nhập chịu thuế năm hiện hành</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dotted" w:sz="6" w:space="0" w:color="auto"/>
              <w:left w:val="single" w:sz="6" w:space="0" w:color="auto"/>
              <w:bottom w:val="single" w:sz="6" w:space="0" w:color="auto"/>
              <w:right w:val="single" w:sz="6" w:space="0" w:color="auto"/>
            </w:tcBorders>
            <w:vAlign w:val="center"/>
          </w:tcPr>
          <w:p w:rsidR="00FA445E" w:rsidRPr="00FA445E" w:rsidRDefault="00FA445E"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Điều chỉnh Chi phí thuế TNDN năm trước vào chi phí thuế TN hiện  hành</w:t>
            </w:r>
          </w:p>
        </w:tc>
        <w:tc>
          <w:tcPr>
            <w:tcW w:w="576" w:type="pct"/>
            <w:tcBorders>
              <w:top w:val="dotted" w:sz="6" w:space="0" w:color="auto"/>
              <w:left w:val="single" w:sz="6" w:space="0" w:color="auto"/>
              <w:bottom w:val="single"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single"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single"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single"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single" w:sz="6" w:space="0" w:color="auto"/>
              <w:left w:val="single" w:sz="6" w:space="0" w:color="auto"/>
              <w:bottom w:val="dotted" w:sz="6" w:space="0" w:color="auto"/>
              <w:right w:val="single" w:sz="6" w:space="0" w:color="auto"/>
            </w:tcBorders>
            <w:vAlign w:val="center"/>
          </w:tcPr>
          <w:p w:rsidR="00C5326F" w:rsidRDefault="00C5326F" w:rsidP="00FA445E">
            <w:pPr>
              <w:autoSpaceDE w:val="0"/>
              <w:autoSpaceDN w:val="0"/>
              <w:adjustRightInd w:val="0"/>
              <w:spacing w:after="0" w:line="240" w:lineRule="auto"/>
              <w:jc w:val="left"/>
              <w:rPr>
                <w:rFonts w:ascii="Times New Roman" w:hAnsi="Times New Roman" w:cs="Times New Roman"/>
                <w:color w:val="000000"/>
                <w:sz w:val="24"/>
                <w:szCs w:val="24"/>
              </w:rPr>
            </w:pPr>
          </w:p>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doanh nghiệp hiện hành</w:t>
            </w:r>
          </w:p>
        </w:tc>
        <w:tc>
          <w:tcPr>
            <w:tcW w:w="576" w:type="pct"/>
            <w:tcBorders>
              <w:top w:val="single"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single"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single"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single"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32 - Chi phí thuế thu nhập doanh nghiệp hoãn lại (Mã số 52)</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từ các khoản chênh lệch hải chịu thuế</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phát sinh từ việc hoàn nhập tài sản thuế TN</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TNDN hoãn lại từ các khoản chênh lệch được khấu trừ</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3447AA" w:rsidRPr="00FA445E" w:rsidTr="00123995">
        <w:trPr>
          <w:trHeight w:val="569"/>
        </w:trPr>
        <w:tc>
          <w:tcPr>
            <w:tcW w:w="2684" w:type="pct"/>
            <w:tcBorders>
              <w:top w:val="dotted" w:sz="6" w:space="0" w:color="auto"/>
              <w:left w:val="single" w:sz="6" w:space="0" w:color="auto"/>
              <w:bottom w:val="dotted" w:sz="6" w:space="0" w:color="auto"/>
              <w:right w:val="single" w:sz="6" w:space="0" w:color="auto"/>
            </w:tcBorders>
            <w:vAlign w:val="center"/>
          </w:tcPr>
          <w:p w:rsidR="003447AA" w:rsidRDefault="003447A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w:t>
            </w:r>
            <w:r>
              <w:rPr>
                <w:rFonts w:ascii="Times New Roman" w:hAnsi="Times New Roman" w:cs="Times New Roman"/>
                <w:color w:val="000000"/>
                <w:sz w:val="24"/>
                <w:szCs w:val="24"/>
              </w:rPr>
              <w:t>TNDN</w:t>
            </w:r>
            <w:r w:rsidRPr="00FA445E">
              <w:rPr>
                <w:rFonts w:ascii="Times New Roman" w:hAnsi="Times New Roman" w:cs="Times New Roman"/>
                <w:color w:val="000000"/>
                <w:sz w:val="24"/>
                <w:szCs w:val="24"/>
              </w:rPr>
              <w:t xml:space="preserve"> hoãn lại phát sinh từ các khoản lỗ tính thuế </w:t>
            </w:r>
          </w:p>
          <w:p w:rsidR="003447AA" w:rsidRDefault="003447A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và ưu đãi thuế chưa sử dụng</w:t>
            </w:r>
          </w:p>
        </w:tc>
        <w:tc>
          <w:tcPr>
            <w:tcW w:w="1157" w:type="pct"/>
            <w:gridSpan w:val="2"/>
            <w:tcBorders>
              <w:top w:val="dotted" w:sz="6" w:space="0" w:color="auto"/>
              <w:left w:val="single" w:sz="6" w:space="0" w:color="auto"/>
              <w:bottom w:val="dotted" w:sz="6" w:space="0" w:color="auto"/>
              <w:right w:val="single" w:sz="6" w:space="0" w:color="auto"/>
            </w:tcBorders>
            <w:vAlign w:val="center"/>
          </w:tcPr>
          <w:p w:rsidR="003447AA" w:rsidRPr="00FA445E" w:rsidRDefault="003447AA" w:rsidP="003447AA">
            <w:pPr>
              <w:autoSpaceDE w:val="0"/>
              <w:autoSpaceDN w:val="0"/>
              <w:adjustRightInd w:val="0"/>
              <w:spacing w:after="0" w:line="240" w:lineRule="auto"/>
              <w:jc w:val="lef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3447AA" w:rsidRPr="00FA445E" w:rsidTr="00123995">
        <w:trPr>
          <w:trHeight w:val="569"/>
        </w:trPr>
        <w:tc>
          <w:tcPr>
            <w:tcW w:w="2684" w:type="pct"/>
            <w:tcBorders>
              <w:top w:val="dotted" w:sz="6" w:space="0" w:color="auto"/>
              <w:left w:val="single" w:sz="6" w:space="0" w:color="auto"/>
              <w:bottom w:val="dotted" w:sz="6" w:space="0" w:color="auto"/>
              <w:right w:val="single" w:sz="6" w:space="0" w:color="auto"/>
            </w:tcBorders>
            <w:vAlign w:val="center"/>
          </w:tcPr>
          <w:p w:rsidR="003447AA" w:rsidRDefault="003447A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thu  doanh nghiệp hoãn lại phát sinh từ việc </w:t>
            </w:r>
          </w:p>
          <w:p w:rsidR="003447AA" w:rsidRDefault="003447A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hoàn nhập</w:t>
            </w:r>
            <w:r>
              <w:rPr>
                <w:rFonts w:ascii="Times New Roman" w:hAnsi="Times New Roman" w:cs="Times New Roman"/>
                <w:color w:val="000000"/>
                <w:sz w:val="24"/>
                <w:szCs w:val="24"/>
              </w:rPr>
              <w:t xml:space="preserve"> </w:t>
            </w:r>
            <w:r w:rsidRPr="00FA445E">
              <w:rPr>
                <w:rFonts w:ascii="Times New Roman" w:hAnsi="Times New Roman" w:cs="Times New Roman"/>
                <w:color w:val="000000"/>
                <w:sz w:val="24"/>
                <w:szCs w:val="24"/>
              </w:rPr>
              <w:t>thuế thu nhập hoãn lại phải trả</w:t>
            </w:r>
          </w:p>
        </w:tc>
        <w:tc>
          <w:tcPr>
            <w:tcW w:w="576"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w:t>
            </w:r>
          </w:p>
        </w:tc>
        <w:tc>
          <w:tcPr>
            <w:tcW w:w="581"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hoãn lại</w:t>
            </w:r>
          </w:p>
        </w:tc>
        <w:tc>
          <w:tcPr>
            <w:tcW w:w="576"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33 - Chi phí sản xuất kinh doanh theo yếu tố</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48.522.124.596</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69.067.576.115</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70.557.972.136</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118.138.464.631</w:t>
            </w:r>
          </w:p>
        </w:tc>
      </w:tr>
      <w:tr w:rsidR="00123995" w:rsidRPr="00FA445E" w:rsidTr="00123995">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621,622,623.627)</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44.669.584.259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65.407.312.814</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63.819.197.157</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111.611.685.485</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 ( TK621)</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19.893.007.789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42.564.057.818</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30.233.520.551</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70.709.047.624</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 (TK622)</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13.495.343.195</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11.092.359.539</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22.410.388.685</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18.624.482.111</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  </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1.585.194.714</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2.041.136.680</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3.396.018.682</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4.008.987.085</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9.696.038.561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9.709.758.777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7.779.269.239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18.269.168.665</w:t>
            </w:r>
          </w:p>
        </w:tc>
      </w:tr>
      <w:tr w:rsidR="00123995" w:rsidRPr="00FA445E" w:rsidTr="00123995">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642)</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3.852.540.337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3.660.263.301</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6.738.774.979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6.526.779.146</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1.169.603.592</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1.520.902.904</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1.335.294.889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2.592.978.976</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213.292.723</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162.869.297</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428.741.521</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328.579.751</w:t>
            </w:r>
          </w:p>
        </w:tc>
      </w:tr>
      <w:tr w:rsidR="00123995" w:rsidRPr="00FA445E" w:rsidTr="00123995">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123995" w:rsidRPr="00FA445E" w:rsidRDefault="00123995"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576"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2.469.644.022</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1.976.491.100</w:t>
            </w:r>
          </w:p>
        </w:tc>
        <w:tc>
          <w:tcPr>
            <w:tcW w:w="581"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4.974.738.569</w:t>
            </w:r>
          </w:p>
        </w:tc>
        <w:tc>
          <w:tcPr>
            <w:tcW w:w="578" w:type="pct"/>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3.605.220.419</w:t>
            </w:r>
          </w:p>
        </w:tc>
      </w:tr>
      <w:tr w:rsidR="00FA445E" w:rsidRPr="00FA445E" w:rsidTr="00123995">
        <w:trPr>
          <w:trHeight w:hRule="exact" w:val="301"/>
        </w:trPr>
        <w:tc>
          <w:tcPr>
            <w:tcW w:w="2684"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6"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447AA" w:rsidRPr="00BF08A1" w:rsidTr="00BF08A1">
        <w:trPr>
          <w:trHeight w:val="412"/>
        </w:trPr>
        <w:tc>
          <w:tcPr>
            <w:tcW w:w="2684" w:type="pct"/>
            <w:tcBorders>
              <w:top w:val="single" w:sz="2" w:space="0" w:color="000000"/>
            </w:tcBorders>
            <w:vAlign w:val="center"/>
          </w:tcPr>
          <w:p w:rsidR="003447AA" w:rsidRPr="00BF08A1" w:rsidRDefault="003447AA" w:rsidP="00FA445E">
            <w:pPr>
              <w:autoSpaceDE w:val="0"/>
              <w:autoSpaceDN w:val="0"/>
              <w:adjustRightInd w:val="0"/>
              <w:spacing w:after="0" w:line="240" w:lineRule="auto"/>
              <w:jc w:val="right"/>
              <w:rPr>
                <w:rFonts w:ascii="Times New Roman" w:hAnsi="Times New Roman" w:cs="Times New Roman"/>
                <w:b/>
                <w:color w:val="000000"/>
                <w:sz w:val="24"/>
                <w:szCs w:val="24"/>
              </w:rPr>
            </w:pPr>
          </w:p>
        </w:tc>
        <w:tc>
          <w:tcPr>
            <w:tcW w:w="576" w:type="pct"/>
            <w:tcBorders>
              <w:top w:val="single" w:sz="2" w:space="0" w:color="000000"/>
            </w:tcBorders>
            <w:vAlign w:val="center"/>
          </w:tcPr>
          <w:p w:rsidR="003447AA" w:rsidRPr="00BF08A1" w:rsidRDefault="003447AA" w:rsidP="00FA445E">
            <w:pPr>
              <w:autoSpaceDE w:val="0"/>
              <w:autoSpaceDN w:val="0"/>
              <w:adjustRightInd w:val="0"/>
              <w:spacing w:after="0" w:line="240" w:lineRule="auto"/>
              <w:jc w:val="right"/>
              <w:rPr>
                <w:rFonts w:ascii="Times New Roman" w:hAnsi="Times New Roman" w:cs="Times New Roman"/>
                <w:b/>
                <w:color w:val="000000"/>
                <w:sz w:val="24"/>
                <w:szCs w:val="24"/>
              </w:rPr>
            </w:pPr>
          </w:p>
        </w:tc>
        <w:tc>
          <w:tcPr>
            <w:tcW w:w="1740" w:type="pct"/>
            <w:gridSpan w:val="3"/>
            <w:tcBorders>
              <w:top w:val="single" w:sz="2" w:space="0" w:color="000000"/>
            </w:tcBorders>
            <w:vAlign w:val="center"/>
          </w:tcPr>
          <w:p w:rsidR="003447AA" w:rsidRPr="00BF08A1" w:rsidRDefault="003447AA" w:rsidP="00123995">
            <w:pPr>
              <w:autoSpaceDE w:val="0"/>
              <w:autoSpaceDN w:val="0"/>
              <w:adjustRightInd w:val="0"/>
              <w:spacing w:after="0" w:line="240" w:lineRule="auto"/>
              <w:jc w:val="center"/>
              <w:rPr>
                <w:rFonts w:ascii="Times New Roman" w:hAnsi="Times New Roman" w:cs="Times New Roman"/>
                <w:b/>
                <w:color w:val="000000"/>
                <w:sz w:val="24"/>
                <w:szCs w:val="24"/>
              </w:rPr>
            </w:pPr>
            <w:r w:rsidRPr="00BF08A1">
              <w:rPr>
                <w:rFonts w:ascii="Times New Roman" w:hAnsi="Times New Roman" w:cs="Times New Roman"/>
                <w:b/>
                <w:color w:val="000000"/>
                <w:sz w:val="24"/>
                <w:szCs w:val="24"/>
              </w:rPr>
              <w:t>Ngày 25  tháng 0</w:t>
            </w:r>
            <w:r w:rsidR="00123995">
              <w:rPr>
                <w:rFonts w:ascii="Times New Roman" w:hAnsi="Times New Roman" w:cs="Times New Roman"/>
                <w:b/>
                <w:color w:val="000000"/>
                <w:sz w:val="24"/>
                <w:szCs w:val="24"/>
              </w:rPr>
              <w:t>7</w:t>
            </w:r>
            <w:r w:rsidRPr="00BF08A1">
              <w:rPr>
                <w:rFonts w:ascii="Times New Roman" w:hAnsi="Times New Roman" w:cs="Times New Roman"/>
                <w:b/>
                <w:color w:val="000000"/>
                <w:sz w:val="24"/>
                <w:szCs w:val="24"/>
              </w:rPr>
              <w:t xml:space="preserve"> năm 2013</w:t>
            </w:r>
          </w:p>
        </w:tc>
      </w:tr>
      <w:tr w:rsidR="00BF08A1" w:rsidRPr="00FA445E" w:rsidTr="00BF08A1">
        <w:trPr>
          <w:trHeight w:val="270"/>
        </w:trPr>
        <w:tc>
          <w:tcPr>
            <w:tcW w:w="3260" w:type="pct"/>
            <w:gridSpan w:val="2"/>
            <w:vAlign w:val="center"/>
          </w:tcPr>
          <w:p w:rsidR="00BF08A1" w:rsidRPr="00FA445E" w:rsidRDefault="00BF08A1" w:rsidP="00BF08A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NGƯỜI LẬP BIỂU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KẾ TOÁN TRƯỞNG</w:t>
            </w:r>
          </w:p>
        </w:tc>
        <w:tc>
          <w:tcPr>
            <w:tcW w:w="1740" w:type="pct"/>
            <w:gridSpan w:val="3"/>
            <w:vAlign w:val="center"/>
          </w:tcPr>
          <w:p w:rsidR="00BF08A1" w:rsidRPr="00FA445E" w:rsidRDefault="00BF08A1" w:rsidP="00FA445E">
            <w:pPr>
              <w:autoSpaceDE w:val="0"/>
              <w:autoSpaceDN w:val="0"/>
              <w:adjustRightInd w:val="0"/>
              <w:spacing w:after="0" w:line="240" w:lineRule="auto"/>
              <w:jc w:val="center"/>
              <w:rPr>
                <w:rFonts w:ascii="Times New Roman" w:hAnsi="Times New Roman" w:cs="Times New Roman"/>
                <w:b/>
                <w:bCs/>
                <w:color w:val="000000"/>
                <w:sz w:val="20"/>
                <w:szCs w:val="20"/>
              </w:rPr>
            </w:pPr>
            <w:r w:rsidRPr="00FA445E">
              <w:rPr>
                <w:rFonts w:ascii="Times New Roman" w:hAnsi="Times New Roman" w:cs="Times New Roman"/>
                <w:b/>
                <w:bCs/>
                <w:color w:val="000000"/>
                <w:sz w:val="20"/>
                <w:szCs w:val="20"/>
              </w:rPr>
              <w:t xml:space="preserve">TỔNG GIÁM ĐỐC </w:t>
            </w:r>
          </w:p>
        </w:tc>
      </w:tr>
      <w:tr w:rsidR="00FA445E" w:rsidRPr="00FA445E" w:rsidTr="00BF08A1">
        <w:trPr>
          <w:trHeight w:val="341"/>
        </w:trPr>
        <w:tc>
          <w:tcPr>
            <w:tcW w:w="2684"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3447AA" w:rsidRPr="00FA445E" w:rsidTr="00BF08A1">
        <w:trPr>
          <w:trHeight w:val="341"/>
        </w:trPr>
        <w:tc>
          <w:tcPr>
            <w:tcW w:w="2684" w:type="pct"/>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vAlign w:val="center"/>
          </w:tcPr>
          <w:p w:rsidR="003447AA" w:rsidRPr="00FA445E" w:rsidRDefault="003447AA"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BF08A1">
        <w:trPr>
          <w:trHeight w:val="284"/>
        </w:trPr>
        <w:tc>
          <w:tcPr>
            <w:tcW w:w="2684"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bl>
    <w:p w:rsidR="006C7BA6" w:rsidRPr="00301160" w:rsidRDefault="006C7BA6" w:rsidP="00BF08A1">
      <w:pPr>
        <w:spacing w:line="288" w:lineRule="auto"/>
        <w:rPr>
          <w:rFonts w:ascii="Times New Roman" w:hAnsi="Times New Roman" w:cs="Times New Roman"/>
          <w:szCs w:val="28"/>
        </w:rPr>
      </w:pPr>
    </w:p>
    <w:sectPr w:rsidR="006C7BA6" w:rsidRPr="00301160" w:rsidSect="00FA445E">
      <w:pgSz w:w="16840" w:h="11907" w:orient="landscape" w:code="9"/>
      <w:pgMar w:top="1134" w:right="1134" w:bottom="1418"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B9" w:rsidRDefault="002345B9" w:rsidP="00E20316">
      <w:pPr>
        <w:spacing w:after="0" w:line="240" w:lineRule="auto"/>
      </w:pPr>
      <w:r>
        <w:separator/>
      </w:r>
    </w:p>
  </w:endnote>
  <w:endnote w:type="continuationSeparator" w:id="1">
    <w:p w:rsidR="002345B9" w:rsidRDefault="002345B9"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987"/>
      <w:docPartObj>
        <w:docPartGallery w:val="Page Numbers (Bottom of Page)"/>
        <w:docPartUnique/>
      </w:docPartObj>
    </w:sdtPr>
    <w:sdtContent>
      <w:p w:rsidR="00352C3D" w:rsidRDefault="00B0410F">
        <w:pPr>
          <w:pStyle w:val="Footer"/>
          <w:jc w:val="center"/>
        </w:pPr>
        <w:fldSimple w:instr=" PAGE   \* MERGEFORMAT ">
          <w:r w:rsidR="00B91FE0">
            <w:rPr>
              <w:noProof/>
            </w:rPr>
            <w:t>25</w:t>
          </w:r>
        </w:fldSimple>
      </w:p>
    </w:sdtContent>
  </w:sdt>
  <w:p w:rsidR="00352C3D" w:rsidRDefault="00352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B9" w:rsidRDefault="002345B9" w:rsidP="00E20316">
      <w:pPr>
        <w:spacing w:after="0" w:line="240" w:lineRule="auto"/>
      </w:pPr>
      <w:r>
        <w:separator/>
      </w:r>
    </w:p>
  </w:footnote>
  <w:footnote w:type="continuationSeparator" w:id="1">
    <w:p w:rsidR="002345B9" w:rsidRDefault="002345B9"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5C450E4D"/>
    <w:multiLevelType w:val="hybridMultilevel"/>
    <w:tmpl w:val="8E4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94209"/>
  </w:hdrShapeDefaults>
  <w:footnotePr>
    <w:footnote w:id="0"/>
    <w:footnote w:id="1"/>
  </w:footnotePr>
  <w:endnotePr>
    <w:endnote w:id="0"/>
    <w:endnote w:id="1"/>
  </w:endnotePr>
  <w:compat/>
  <w:rsids>
    <w:rsidRoot w:val="00714B81"/>
    <w:rsid w:val="000142BC"/>
    <w:rsid w:val="000160C4"/>
    <w:rsid w:val="000276B8"/>
    <w:rsid w:val="00031790"/>
    <w:rsid w:val="0004257A"/>
    <w:rsid w:val="000439FA"/>
    <w:rsid w:val="00051D7F"/>
    <w:rsid w:val="00053582"/>
    <w:rsid w:val="00066F7C"/>
    <w:rsid w:val="000716BD"/>
    <w:rsid w:val="0007281D"/>
    <w:rsid w:val="00081E0C"/>
    <w:rsid w:val="000849B2"/>
    <w:rsid w:val="00084B6A"/>
    <w:rsid w:val="000B5915"/>
    <w:rsid w:val="000D15DC"/>
    <w:rsid w:val="000D7F9D"/>
    <w:rsid w:val="000E000E"/>
    <w:rsid w:val="000E2161"/>
    <w:rsid w:val="001045A3"/>
    <w:rsid w:val="00116DC5"/>
    <w:rsid w:val="00123995"/>
    <w:rsid w:val="0013163E"/>
    <w:rsid w:val="00141900"/>
    <w:rsid w:val="00144819"/>
    <w:rsid w:val="00144CD9"/>
    <w:rsid w:val="00160B56"/>
    <w:rsid w:val="00174B3E"/>
    <w:rsid w:val="0018108D"/>
    <w:rsid w:val="00186A29"/>
    <w:rsid w:val="0018792E"/>
    <w:rsid w:val="0019152E"/>
    <w:rsid w:val="00193B5E"/>
    <w:rsid w:val="001A066B"/>
    <w:rsid w:val="001A3A90"/>
    <w:rsid w:val="001B7998"/>
    <w:rsid w:val="001C479B"/>
    <w:rsid w:val="001C60D2"/>
    <w:rsid w:val="001D408B"/>
    <w:rsid w:val="001E6EC1"/>
    <w:rsid w:val="001F30BF"/>
    <w:rsid w:val="00203BF4"/>
    <w:rsid w:val="0021550C"/>
    <w:rsid w:val="00215A54"/>
    <w:rsid w:val="002213F0"/>
    <w:rsid w:val="0022783F"/>
    <w:rsid w:val="0023145C"/>
    <w:rsid w:val="0023404C"/>
    <w:rsid w:val="002345B9"/>
    <w:rsid w:val="00234C90"/>
    <w:rsid w:val="0023667F"/>
    <w:rsid w:val="002548E4"/>
    <w:rsid w:val="00261D40"/>
    <w:rsid w:val="002672B8"/>
    <w:rsid w:val="002701B9"/>
    <w:rsid w:val="00277D86"/>
    <w:rsid w:val="00290E33"/>
    <w:rsid w:val="0029195F"/>
    <w:rsid w:val="002964A3"/>
    <w:rsid w:val="002A47B2"/>
    <w:rsid w:val="002C7486"/>
    <w:rsid w:val="002D01EA"/>
    <w:rsid w:val="002D2C5D"/>
    <w:rsid w:val="002D3709"/>
    <w:rsid w:val="002E7496"/>
    <w:rsid w:val="00301160"/>
    <w:rsid w:val="00302886"/>
    <w:rsid w:val="00307D83"/>
    <w:rsid w:val="0031653D"/>
    <w:rsid w:val="003170CD"/>
    <w:rsid w:val="003256F3"/>
    <w:rsid w:val="00325FBE"/>
    <w:rsid w:val="00331724"/>
    <w:rsid w:val="003447AA"/>
    <w:rsid w:val="00352C3D"/>
    <w:rsid w:val="00353A0B"/>
    <w:rsid w:val="00360367"/>
    <w:rsid w:val="0036221B"/>
    <w:rsid w:val="00363319"/>
    <w:rsid w:val="00364836"/>
    <w:rsid w:val="00380066"/>
    <w:rsid w:val="003971DA"/>
    <w:rsid w:val="003B3D7C"/>
    <w:rsid w:val="003B4E14"/>
    <w:rsid w:val="003C2FDF"/>
    <w:rsid w:val="003C4D6F"/>
    <w:rsid w:val="003D2674"/>
    <w:rsid w:val="003D4817"/>
    <w:rsid w:val="003D48D9"/>
    <w:rsid w:val="003D503F"/>
    <w:rsid w:val="003E1681"/>
    <w:rsid w:val="003E1DFE"/>
    <w:rsid w:val="00407515"/>
    <w:rsid w:val="0041491A"/>
    <w:rsid w:val="00417B82"/>
    <w:rsid w:val="004232BF"/>
    <w:rsid w:val="00423D56"/>
    <w:rsid w:val="004374C0"/>
    <w:rsid w:val="0044208A"/>
    <w:rsid w:val="004435B6"/>
    <w:rsid w:val="00445FAA"/>
    <w:rsid w:val="00451133"/>
    <w:rsid w:val="00452E5C"/>
    <w:rsid w:val="004847A7"/>
    <w:rsid w:val="00492092"/>
    <w:rsid w:val="00493D2B"/>
    <w:rsid w:val="004A520E"/>
    <w:rsid w:val="004C79F1"/>
    <w:rsid w:val="004D1A58"/>
    <w:rsid w:val="004E12FB"/>
    <w:rsid w:val="004E564E"/>
    <w:rsid w:val="0050437E"/>
    <w:rsid w:val="00515E49"/>
    <w:rsid w:val="00527515"/>
    <w:rsid w:val="00543F25"/>
    <w:rsid w:val="0055114C"/>
    <w:rsid w:val="005517AF"/>
    <w:rsid w:val="00551E3D"/>
    <w:rsid w:val="00552B55"/>
    <w:rsid w:val="00556912"/>
    <w:rsid w:val="00557698"/>
    <w:rsid w:val="00563BC1"/>
    <w:rsid w:val="00566295"/>
    <w:rsid w:val="005703B4"/>
    <w:rsid w:val="00581BA1"/>
    <w:rsid w:val="00584D18"/>
    <w:rsid w:val="005959DF"/>
    <w:rsid w:val="005A01E1"/>
    <w:rsid w:val="005A0A3C"/>
    <w:rsid w:val="005C48B2"/>
    <w:rsid w:val="005D3B48"/>
    <w:rsid w:val="005E519F"/>
    <w:rsid w:val="00621C3F"/>
    <w:rsid w:val="00625C74"/>
    <w:rsid w:val="0062648B"/>
    <w:rsid w:val="00627F1A"/>
    <w:rsid w:val="006402F4"/>
    <w:rsid w:val="00667B3E"/>
    <w:rsid w:val="0067142E"/>
    <w:rsid w:val="0067786D"/>
    <w:rsid w:val="00677A20"/>
    <w:rsid w:val="00692EF8"/>
    <w:rsid w:val="0069641A"/>
    <w:rsid w:val="006A2211"/>
    <w:rsid w:val="006C02C3"/>
    <w:rsid w:val="006C04DB"/>
    <w:rsid w:val="006C236A"/>
    <w:rsid w:val="006C3952"/>
    <w:rsid w:val="006C63F6"/>
    <w:rsid w:val="006C7BA6"/>
    <w:rsid w:val="006D0C6E"/>
    <w:rsid w:val="006D3B97"/>
    <w:rsid w:val="006F2175"/>
    <w:rsid w:val="006F5B55"/>
    <w:rsid w:val="00703568"/>
    <w:rsid w:val="00712DDD"/>
    <w:rsid w:val="00714B81"/>
    <w:rsid w:val="0071641A"/>
    <w:rsid w:val="00725075"/>
    <w:rsid w:val="0073773F"/>
    <w:rsid w:val="00740A6C"/>
    <w:rsid w:val="00746AA5"/>
    <w:rsid w:val="00755168"/>
    <w:rsid w:val="007638F8"/>
    <w:rsid w:val="007709FA"/>
    <w:rsid w:val="00782A5A"/>
    <w:rsid w:val="0078364F"/>
    <w:rsid w:val="0078474B"/>
    <w:rsid w:val="00794537"/>
    <w:rsid w:val="007A333E"/>
    <w:rsid w:val="007A3970"/>
    <w:rsid w:val="007A3B57"/>
    <w:rsid w:val="007A7A4A"/>
    <w:rsid w:val="007A7D21"/>
    <w:rsid w:val="007B3709"/>
    <w:rsid w:val="007B4C3D"/>
    <w:rsid w:val="007C7D3C"/>
    <w:rsid w:val="007D4BA7"/>
    <w:rsid w:val="007D61A7"/>
    <w:rsid w:val="007D6F15"/>
    <w:rsid w:val="007E0298"/>
    <w:rsid w:val="007F67BA"/>
    <w:rsid w:val="00801078"/>
    <w:rsid w:val="00806E92"/>
    <w:rsid w:val="00807B0D"/>
    <w:rsid w:val="00811062"/>
    <w:rsid w:val="00833CA1"/>
    <w:rsid w:val="00837555"/>
    <w:rsid w:val="008531AF"/>
    <w:rsid w:val="00861C5F"/>
    <w:rsid w:val="00866FB7"/>
    <w:rsid w:val="00872C1D"/>
    <w:rsid w:val="00883F4F"/>
    <w:rsid w:val="00895F66"/>
    <w:rsid w:val="008B1D5C"/>
    <w:rsid w:val="008C1095"/>
    <w:rsid w:val="008C53AB"/>
    <w:rsid w:val="008C78C1"/>
    <w:rsid w:val="00901B9A"/>
    <w:rsid w:val="00911BE3"/>
    <w:rsid w:val="00912758"/>
    <w:rsid w:val="009361E8"/>
    <w:rsid w:val="009419C7"/>
    <w:rsid w:val="0094223F"/>
    <w:rsid w:val="00952C72"/>
    <w:rsid w:val="00957DE0"/>
    <w:rsid w:val="00971A73"/>
    <w:rsid w:val="0097282E"/>
    <w:rsid w:val="00987091"/>
    <w:rsid w:val="00994747"/>
    <w:rsid w:val="009A4B04"/>
    <w:rsid w:val="009A4B9A"/>
    <w:rsid w:val="009B00A8"/>
    <w:rsid w:val="009B14A3"/>
    <w:rsid w:val="009B3F53"/>
    <w:rsid w:val="009C48E6"/>
    <w:rsid w:val="009C70A3"/>
    <w:rsid w:val="009D148E"/>
    <w:rsid w:val="009D34D1"/>
    <w:rsid w:val="009E30ED"/>
    <w:rsid w:val="009E3B6A"/>
    <w:rsid w:val="009E4E22"/>
    <w:rsid w:val="00A01B2E"/>
    <w:rsid w:val="00A03A31"/>
    <w:rsid w:val="00A0438F"/>
    <w:rsid w:val="00A1764C"/>
    <w:rsid w:val="00A209A2"/>
    <w:rsid w:val="00A2448E"/>
    <w:rsid w:val="00A30280"/>
    <w:rsid w:val="00A30536"/>
    <w:rsid w:val="00A51EBB"/>
    <w:rsid w:val="00A643E9"/>
    <w:rsid w:val="00A70B9D"/>
    <w:rsid w:val="00A70BAD"/>
    <w:rsid w:val="00A72533"/>
    <w:rsid w:val="00A92251"/>
    <w:rsid w:val="00A949D6"/>
    <w:rsid w:val="00A972F4"/>
    <w:rsid w:val="00AB529E"/>
    <w:rsid w:val="00AB785B"/>
    <w:rsid w:val="00AC5AA9"/>
    <w:rsid w:val="00AC7F52"/>
    <w:rsid w:val="00AD0FDD"/>
    <w:rsid w:val="00AD12B4"/>
    <w:rsid w:val="00AD3762"/>
    <w:rsid w:val="00AE4817"/>
    <w:rsid w:val="00AE7235"/>
    <w:rsid w:val="00AF2957"/>
    <w:rsid w:val="00AF2F01"/>
    <w:rsid w:val="00B0147B"/>
    <w:rsid w:val="00B0410F"/>
    <w:rsid w:val="00B04780"/>
    <w:rsid w:val="00B1044A"/>
    <w:rsid w:val="00B2287C"/>
    <w:rsid w:val="00B2435E"/>
    <w:rsid w:val="00B25426"/>
    <w:rsid w:val="00B36EFC"/>
    <w:rsid w:val="00B62D19"/>
    <w:rsid w:val="00B74650"/>
    <w:rsid w:val="00B91FE0"/>
    <w:rsid w:val="00B95C9E"/>
    <w:rsid w:val="00BB411D"/>
    <w:rsid w:val="00BB668E"/>
    <w:rsid w:val="00BB73AB"/>
    <w:rsid w:val="00BB7809"/>
    <w:rsid w:val="00BC0553"/>
    <w:rsid w:val="00BD1C43"/>
    <w:rsid w:val="00BD3100"/>
    <w:rsid w:val="00BE391F"/>
    <w:rsid w:val="00BE431A"/>
    <w:rsid w:val="00BF08A1"/>
    <w:rsid w:val="00BF69C6"/>
    <w:rsid w:val="00C12F14"/>
    <w:rsid w:val="00C14F97"/>
    <w:rsid w:val="00C174CB"/>
    <w:rsid w:val="00C17BAB"/>
    <w:rsid w:val="00C23954"/>
    <w:rsid w:val="00C24EA9"/>
    <w:rsid w:val="00C30399"/>
    <w:rsid w:val="00C3509A"/>
    <w:rsid w:val="00C409C9"/>
    <w:rsid w:val="00C41D9F"/>
    <w:rsid w:val="00C4391F"/>
    <w:rsid w:val="00C43F15"/>
    <w:rsid w:val="00C44409"/>
    <w:rsid w:val="00C4659C"/>
    <w:rsid w:val="00C5326F"/>
    <w:rsid w:val="00C56DAB"/>
    <w:rsid w:val="00C57083"/>
    <w:rsid w:val="00C65505"/>
    <w:rsid w:val="00C80A81"/>
    <w:rsid w:val="00C81A8F"/>
    <w:rsid w:val="00C92DC8"/>
    <w:rsid w:val="00CC1DE8"/>
    <w:rsid w:val="00CC4B79"/>
    <w:rsid w:val="00CC554B"/>
    <w:rsid w:val="00CD2134"/>
    <w:rsid w:val="00CD2377"/>
    <w:rsid w:val="00CD4DD5"/>
    <w:rsid w:val="00CE0034"/>
    <w:rsid w:val="00CE2741"/>
    <w:rsid w:val="00CE2DF2"/>
    <w:rsid w:val="00CE5E10"/>
    <w:rsid w:val="00CE69C5"/>
    <w:rsid w:val="00CF06D7"/>
    <w:rsid w:val="00CF61E7"/>
    <w:rsid w:val="00D128EE"/>
    <w:rsid w:val="00D24285"/>
    <w:rsid w:val="00D349B7"/>
    <w:rsid w:val="00D36F38"/>
    <w:rsid w:val="00D614A4"/>
    <w:rsid w:val="00D61788"/>
    <w:rsid w:val="00D72A3B"/>
    <w:rsid w:val="00D87BC2"/>
    <w:rsid w:val="00DA5031"/>
    <w:rsid w:val="00DA537C"/>
    <w:rsid w:val="00DA5490"/>
    <w:rsid w:val="00DB1644"/>
    <w:rsid w:val="00DC12D0"/>
    <w:rsid w:val="00DC3170"/>
    <w:rsid w:val="00DD03B0"/>
    <w:rsid w:val="00DD643E"/>
    <w:rsid w:val="00DD7282"/>
    <w:rsid w:val="00DE01E3"/>
    <w:rsid w:val="00DF4BB3"/>
    <w:rsid w:val="00E20316"/>
    <w:rsid w:val="00E46C88"/>
    <w:rsid w:val="00E47794"/>
    <w:rsid w:val="00E51BFF"/>
    <w:rsid w:val="00E64161"/>
    <w:rsid w:val="00E66022"/>
    <w:rsid w:val="00E71FAB"/>
    <w:rsid w:val="00E95FEC"/>
    <w:rsid w:val="00EA33EE"/>
    <w:rsid w:val="00EB5EC6"/>
    <w:rsid w:val="00EF1F1D"/>
    <w:rsid w:val="00F00E0B"/>
    <w:rsid w:val="00F05F4C"/>
    <w:rsid w:val="00F11551"/>
    <w:rsid w:val="00F16C2D"/>
    <w:rsid w:val="00F31001"/>
    <w:rsid w:val="00F31052"/>
    <w:rsid w:val="00F33C99"/>
    <w:rsid w:val="00F44C1B"/>
    <w:rsid w:val="00F46E16"/>
    <w:rsid w:val="00F601A9"/>
    <w:rsid w:val="00F6616E"/>
    <w:rsid w:val="00F730D1"/>
    <w:rsid w:val="00F73B88"/>
    <w:rsid w:val="00F811DE"/>
    <w:rsid w:val="00F93D67"/>
    <w:rsid w:val="00F95D78"/>
    <w:rsid w:val="00FA445E"/>
    <w:rsid w:val="00FC7B00"/>
    <w:rsid w:val="00FE5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styleId="ListParagraph">
    <w:name w:val="List Paragraph"/>
    <w:basedOn w:val="Normal"/>
    <w:uiPriority w:val="34"/>
    <w:qFormat/>
    <w:rsid w:val="00833CA1"/>
    <w:pPr>
      <w:ind w:left="720"/>
      <w:contextualSpacing/>
    </w:pPr>
  </w:style>
</w:styles>
</file>

<file path=word/webSettings.xml><?xml version="1.0" encoding="utf-8"?>
<w:webSettings xmlns:r="http://schemas.openxmlformats.org/officeDocument/2006/relationships" xmlns:w="http://schemas.openxmlformats.org/wordprocessingml/2006/main">
  <w:divs>
    <w:div w:id="429668497">
      <w:bodyDiv w:val="1"/>
      <w:marLeft w:val="0"/>
      <w:marRight w:val="0"/>
      <w:marTop w:val="0"/>
      <w:marBottom w:val="0"/>
      <w:divBdr>
        <w:top w:val="none" w:sz="0" w:space="0" w:color="auto"/>
        <w:left w:val="none" w:sz="0" w:space="0" w:color="auto"/>
        <w:bottom w:val="none" w:sz="0" w:space="0" w:color="auto"/>
        <w:right w:val="none" w:sz="0" w:space="0" w:color="auto"/>
      </w:divBdr>
    </w:div>
    <w:div w:id="21470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njq+Wvt8PmqHIbATVAR/AgPZR70=</DigestValue>
    </Reference>
    <Reference URI="#idOfficeObject" Type="http://www.w3.org/2000/09/xmldsig#Object">
      <DigestMethod Algorithm="http://www.w3.org/2000/09/xmldsig#sha1"/>
      <DigestValue>phDmZvm3YHdWIu14nH+qY94Yvqg=</DigestValue>
    </Reference>
  </SignedInfo>
  <SignatureValue>
    LAdQI0/Gft3/toK4hTVBu4z1CvqdLSBMuf0w5EDSOCdPQ19W6x1MXW7dtFyJ+bllc/qrpx7/
    Vml+GHRYBJ3bdSw4UWOUcF37Em1FZodj3lKlOEpRPUY02LDQUl6l89hgNHrHUGacyTbuYcn+
    nLFsT5096hLu3+apuaUz5J+EaVU=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/XDDUkjgdRNkqMPvGACt9dg6aPc=</DigestValue>
      </Reference>
      <Reference URI="/word/endnotes.xml?ContentType=application/vnd.openxmlformats-officedocument.wordprocessingml.endnotes+xml">
        <DigestMethod Algorithm="http://www.w3.org/2000/09/xmldsig#sha1"/>
        <DigestValue>DQL16cvN29wxVSQaNgYxo2EZrCk=</DigestValue>
      </Reference>
      <Reference URI="/word/fontTable.xml?ContentType=application/vnd.openxmlformats-officedocument.wordprocessingml.fontTable+xml">
        <DigestMethod Algorithm="http://www.w3.org/2000/09/xmldsig#sha1"/>
        <DigestValue>rbFVXeK6EWezr8FyCfhSL4FkH1I=</DigestValue>
      </Reference>
      <Reference URI="/word/footer1.xml?ContentType=application/vnd.openxmlformats-officedocument.wordprocessingml.footer+xml">
        <DigestMethod Algorithm="http://www.w3.org/2000/09/xmldsig#sha1"/>
        <DigestValue>fFAWNm7LcidRhY5/i11WT5VAwro=</DigestValue>
      </Reference>
      <Reference URI="/word/footnotes.xml?ContentType=application/vnd.openxmlformats-officedocument.wordprocessingml.footnotes+xml">
        <DigestMethod Algorithm="http://www.w3.org/2000/09/xmldsig#sha1"/>
        <DigestValue>3JP/y951lvcAl0LJshmvc+ZNsSU=</DigestValue>
      </Reference>
      <Reference URI="/word/media/image1.png?ContentType=image/png">
        <DigestMethod Algorithm="http://www.w3.org/2000/09/xmldsig#sha1"/>
        <DigestValue>+Ge4u0oXrRJUxQgim1Su6LFzx6s=</DigestValue>
      </Reference>
      <Reference URI="/word/numbering.xml?ContentType=application/vnd.openxmlformats-officedocument.wordprocessingml.numbering+xml">
        <DigestMethod Algorithm="http://www.w3.org/2000/09/xmldsig#sha1"/>
        <DigestValue>ExigbgJ8MVqtJ+/y2VBzEbDFlHE=</DigestValue>
      </Reference>
      <Reference URI="/word/settings.xml?ContentType=application/vnd.openxmlformats-officedocument.wordprocessingml.settings+xml">
        <DigestMethod Algorithm="http://www.w3.org/2000/09/xmldsig#sha1"/>
        <DigestValue>wPkTkzB9E7P7JIfXwAluiGoDyTU=</DigestValue>
      </Reference>
      <Reference URI="/word/styles.xml?ContentType=application/vnd.openxmlformats-officedocument.wordprocessingml.styles+xml">
        <DigestMethod Algorithm="http://www.w3.org/2000/09/xmldsig#sha1"/>
        <DigestValue>EPwniOO280AuHhCMabi0ab2HP8w=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vW6Pe+XB/05ngAqH+bSKfwdBAxA=</DigestValue>
      </Reference>
    </Manifest>
    <SignatureProperties>
      <SignatureProperty Id="idSignatureTime" Target="#idPackageSignature">
        <mdssi:SignatureTime>
          <mdssi:Format>YYYY-MM-DDThh:mm:ssTZD</mdssi:Format>
          <mdssi:Value>2013-07-27T08:17:44Z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80DEE9-F457-450F-A26E-B19403E9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5</cp:revision>
  <cp:lastPrinted>2013-07-27T07:48:00Z</cp:lastPrinted>
  <dcterms:created xsi:type="dcterms:W3CDTF">2013-07-27T08:47:00Z</dcterms:created>
  <dcterms:modified xsi:type="dcterms:W3CDTF">2013-07-31T07:12:00Z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